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A85" w:rsidRDefault="00F31A85" w:rsidP="00F31A85">
      <w:pPr>
        <w:spacing w:after="120"/>
        <w:rPr>
          <w:rFonts w:asciiTheme="majorBidi" w:hAnsiTheme="majorBidi" w:cstheme="majorBidi"/>
          <w:b/>
          <w:bCs/>
          <w:sz w:val="24"/>
          <w:szCs w:val="24"/>
        </w:rPr>
      </w:pPr>
      <w:r w:rsidRPr="00F31A85">
        <w:rPr>
          <w:rFonts w:asciiTheme="majorBidi" w:hAnsiTheme="majorBidi" w:cstheme="majorBidi"/>
          <w:b/>
          <w:bCs/>
          <w:sz w:val="24"/>
          <w:szCs w:val="24"/>
        </w:rPr>
        <w:t>Mitzvah</w:t>
      </w:r>
    </w:p>
    <w:p w:rsidR="00C85928" w:rsidRPr="00F31A85" w:rsidRDefault="00C85928" w:rsidP="00F31A85">
      <w:pPr>
        <w:spacing w:after="120"/>
        <w:rPr>
          <w:rFonts w:asciiTheme="majorBidi" w:hAnsiTheme="majorBidi" w:cstheme="majorBidi"/>
          <w:b/>
          <w:bCs/>
          <w:sz w:val="24"/>
          <w:szCs w:val="24"/>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6025"/>
        <w:gridCol w:w="3325"/>
      </w:tblGrid>
      <w:tr w:rsidR="00F31A85" w:rsidRPr="00F31A85" w:rsidTr="00F15BAB">
        <w:tc>
          <w:tcPr>
            <w:tcW w:w="6025" w:type="dxa"/>
          </w:tcPr>
          <w:p w:rsidR="00F31A85" w:rsidRPr="00F31A85" w:rsidRDefault="00F31A85" w:rsidP="00F31A85">
            <w:pPr>
              <w:spacing w:after="120" w:line="259" w:lineRule="auto"/>
              <w:jc w:val="right"/>
              <w:rPr>
                <w:rFonts w:asciiTheme="majorBidi" w:hAnsiTheme="majorBidi" w:cstheme="majorBidi"/>
                <w:sz w:val="24"/>
                <w:szCs w:val="24"/>
              </w:rPr>
            </w:pPr>
            <w:proofErr w:type="spellStart"/>
            <w:r w:rsidRPr="00F31A85">
              <w:rPr>
                <w:rFonts w:asciiTheme="majorBidi" w:hAnsiTheme="majorBidi" w:cstheme="majorBidi"/>
                <w:sz w:val="24"/>
                <w:szCs w:val="24"/>
              </w:rPr>
              <w:t>Shemos</w:t>
            </w:r>
            <w:proofErr w:type="spellEnd"/>
            <w:r w:rsidRPr="00F31A85">
              <w:rPr>
                <w:rFonts w:asciiTheme="majorBidi" w:hAnsiTheme="majorBidi" w:cstheme="majorBidi"/>
                <w:sz w:val="24"/>
                <w:szCs w:val="24"/>
              </w:rPr>
              <w:t xml:space="preserve"> 20  12</w:t>
            </w:r>
          </w:p>
          <w:p w:rsidR="00F31A85" w:rsidRPr="00F31A85" w:rsidRDefault="00F31A85" w:rsidP="00F31A85">
            <w:pPr>
              <w:pStyle w:val="en"/>
              <w:spacing w:before="0" w:beforeAutospacing="0" w:after="120" w:afterAutospacing="0" w:line="259" w:lineRule="auto"/>
              <w:rPr>
                <w:rFonts w:asciiTheme="majorBidi" w:hAnsiTheme="majorBidi" w:cstheme="majorBidi"/>
                <w:lang w:val="en"/>
              </w:rPr>
            </w:pPr>
            <w:r w:rsidRPr="00F31A85">
              <w:rPr>
                <w:rFonts w:asciiTheme="majorBidi" w:hAnsiTheme="majorBidi" w:cstheme="majorBidi"/>
                <w:lang w:val="en"/>
              </w:rPr>
              <w:t xml:space="preserve">Honor your father and your </w:t>
            </w:r>
            <w:proofErr w:type="gramStart"/>
            <w:r w:rsidRPr="00F31A85">
              <w:rPr>
                <w:rFonts w:asciiTheme="majorBidi" w:hAnsiTheme="majorBidi" w:cstheme="majorBidi"/>
                <w:lang w:val="en"/>
              </w:rPr>
              <w:t>mother, that</w:t>
            </w:r>
            <w:proofErr w:type="gramEnd"/>
            <w:r w:rsidRPr="00F31A85">
              <w:rPr>
                <w:rFonts w:asciiTheme="majorBidi" w:hAnsiTheme="majorBidi" w:cstheme="majorBidi"/>
                <w:lang w:val="en"/>
              </w:rPr>
              <w:t xml:space="preserve"> you may long endure on the land that the LORD your God is assigning to you.</w:t>
            </w:r>
          </w:p>
          <w:p w:rsidR="00F31A85" w:rsidRPr="00F31A85" w:rsidRDefault="00F31A85" w:rsidP="00F31A85">
            <w:pPr>
              <w:spacing w:after="120" w:line="259" w:lineRule="auto"/>
              <w:jc w:val="right"/>
              <w:rPr>
                <w:rFonts w:asciiTheme="majorBidi" w:hAnsiTheme="majorBidi" w:cstheme="majorBidi"/>
                <w:sz w:val="24"/>
                <w:szCs w:val="24"/>
                <w:lang w:val="en"/>
              </w:rPr>
            </w:pPr>
            <w:r w:rsidRPr="00F31A85">
              <w:rPr>
                <w:rFonts w:asciiTheme="majorBidi" w:hAnsiTheme="majorBidi" w:cstheme="majorBidi"/>
                <w:sz w:val="24"/>
                <w:szCs w:val="24"/>
                <w:lang w:val="en"/>
              </w:rPr>
              <w:t>Vayikra 19</w:t>
            </w:r>
          </w:p>
          <w:p w:rsidR="00F31A85" w:rsidRPr="00F31A85" w:rsidRDefault="00F31A85" w:rsidP="00F31A85">
            <w:pPr>
              <w:pStyle w:val="en"/>
              <w:spacing w:before="0" w:beforeAutospacing="0" w:after="120" w:afterAutospacing="0" w:line="259" w:lineRule="auto"/>
              <w:rPr>
                <w:rFonts w:asciiTheme="majorBidi" w:hAnsiTheme="majorBidi" w:cstheme="majorBidi"/>
                <w:lang w:val="en"/>
              </w:rPr>
            </w:pPr>
            <w:r w:rsidRPr="00F31A85">
              <w:rPr>
                <w:rFonts w:asciiTheme="majorBidi" w:hAnsiTheme="majorBidi" w:cstheme="majorBidi"/>
                <w:lang w:val="en"/>
              </w:rPr>
              <w:t xml:space="preserve">The Lord spoke to Moses, saying: Speak to the whole Israelite community and say to them: You shall be holy, for </w:t>
            </w:r>
            <w:proofErr w:type="gramStart"/>
            <w:r w:rsidRPr="00F31A85">
              <w:rPr>
                <w:rFonts w:asciiTheme="majorBidi" w:hAnsiTheme="majorBidi" w:cstheme="majorBidi"/>
                <w:lang w:val="en"/>
              </w:rPr>
              <w:t>I</w:t>
            </w:r>
            <w:proofErr w:type="gramEnd"/>
            <w:r w:rsidRPr="00F31A85">
              <w:rPr>
                <w:rFonts w:asciiTheme="majorBidi" w:hAnsiTheme="majorBidi" w:cstheme="majorBidi"/>
                <w:lang w:val="en"/>
              </w:rPr>
              <w:t>, the L</w:t>
            </w:r>
            <w:r>
              <w:rPr>
                <w:rFonts w:asciiTheme="majorBidi" w:hAnsiTheme="majorBidi" w:cstheme="majorBidi"/>
                <w:lang w:val="en"/>
              </w:rPr>
              <w:t>ord</w:t>
            </w:r>
            <w:r w:rsidRPr="00F31A85">
              <w:rPr>
                <w:rFonts w:asciiTheme="majorBidi" w:hAnsiTheme="majorBidi" w:cstheme="majorBidi"/>
                <w:lang w:val="en"/>
              </w:rPr>
              <w:t xml:space="preserve"> your God, am holy.</w:t>
            </w:r>
            <w:r>
              <w:rPr>
                <w:rFonts w:asciiTheme="majorBidi" w:hAnsiTheme="majorBidi" w:cstheme="majorBidi"/>
                <w:lang w:val="en"/>
              </w:rPr>
              <w:t xml:space="preserve">  </w:t>
            </w:r>
            <w:r w:rsidRPr="00F31A85">
              <w:rPr>
                <w:rFonts w:asciiTheme="majorBidi" w:hAnsiTheme="majorBidi" w:cstheme="majorBidi"/>
                <w:lang w:val="en"/>
              </w:rPr>
              <w:t xml:space="preserve">You shall each revere his mother and his father, and keep My </w:t>
            </w:r>
            <w:proofErr w:type="spellStart"/>
            <w:r w:rsidRPr="00F31A85">
              <w:rPr>
                <w:rFonts w:asciiTheme="majorBidi" w:hAnsiTheme="majorBidi" w:cstheme="majorBidi"/>
                <w:lang w:val="en"/>
              </w:rPr>
              <w:t>sabbaths</w:t>
            </w:r>
            <w:proofErr w:type="spellEnd"/>
            <w:r w:rsidRPr="00F31A85">
              <w:rPr>
                <w:rFonts w:asciiTheme="majorBidi" w:hAnsiTheme="majorBidi" w:cstheme="majorBidi"/>
                <w:lang w:val="en"/>
              </w:rPr>
              <w:t>: I the L</w:t>
            </w:r>
            <w:r>
              <w:rPr>
                <w:rFonts w:asciiTheme="majorBidi" w:hAnsiTheme="majorBidi" w:cstheme="majorBidi"/>
                <w:lang w:val="en"/>
              </w:rPr>
              <w:t>ord</w:t>
            </w:r>
            <w:r w:rsidRPr="00F31A85">
              <w:rPr>
                <w:rFonts w:asciiTheme="majorBidi" w:hAnsiTheme="majorBidi" w:cstheme="majorBidi"/>
                <w:lang w:val="en"/>
              </w:rPr>
              <w:t xml:space="preserve"> am your God.</w:t>
            </w:r>
          </w:p>
          <w:p w:rsidR="00F31A85" w:rsidRPr="00F31A85" w:rsidRDefault="00F31A85" w:rsidP="00F31A85">
            <w:pPr>
              <w:bidi/>
              <w:spacing w:after="120" w:line="259" w:lineRule="auto"/>
              <w:rPr>
                <w:rFonts w:asciiTheme="majorBidi" w:hAnsiTheme="majorBidi" w:cstheme="majorBidi"/>
                <w:sz w:val="24"/>
                <w:szCs w:val="24"/>
                <w:lang w:val="en"/>
              </w:rPr>
            </w:pPr>
            <w:proofErr w:type="spellStart"/>
            <w:r w:rsidRPr="00F31A85">
              <w:rPr>
                <w:rFonts w:asciiTheme="majorBidi" w:hAnsiTheme="majorBidi" w:cstheme="majorBidi"/>
                <w:sz w:val="24"/>
                <w:szCs w:val="24"/>
                <w:lang w:val="en"/>
              </w:rPr>
              <w:t>Devarim</w:t>
            </w:r>
            <w:proofErr w:type="spellEnd"/>
            <w:r w:rsidRPr="00F31A85">
              <w:rPr>
                <w:rFonts w:asciiTheme="majorBidi" w:hAnsiTheme="majorBidi" w:cstheme="majorBidi"/>
                <w:sz w:val="24"/>
                <w:szCs w:val="24"/>
                <w:lang w:val="en"/>
              </w:rPr>
              <w:t xml:space="preserve"> 5 16</w:t>
            </w:r>
          </w:p>
          <w:p w:rsidR="00F31A85" w:rsidRDefault="00F15BAB" w:rsidP="00F15BAB">
            <w:pPr>
              <w:pStyle w:val="en"/>
              <w:spacing w:before="0" w:beforeAutospacing="0" w:after="120" w:afterAutospacing="0" w:line="259" w:lineRule="auto"/>
              <w:rPr>
                <w:rFonts w:asciiTheme="majorBidi" w:hAnsiTheme="majorBidi" w:cstheme="majorBidi"/>
                <w:lang w:val="en"/>
              </w:rPr>
            </w:pPr>
            <w:r w:rsidRPr="00F31A85">
              <w:rPr>
                <w:rFonts w:asciiTheme="majorBidi" w:hAnsiTheme="majorBidi" w:cstheme="majorBidi"/>
                <w:lang w:val="en"/>
              </w:rPr>
              <w:t>Honor your fat</w:t>
            </w:r>
            <w:r>
              <w:rPr>
                <w:rFonts w:asciiTheme="majorBidi" w:hAnsiTheme="majorBidi" w:cstheme="majorBidi"/>
                <w:lang w:val="en"/>
              </w:rPr>
              <w:t>her and your mother, as the Lord</w:t>
            </w:r>
            <w:r w:rsidRPr="00F31A85">
              <w:rPr>
                <w:rFonts w:asciiTheme="majorBidi" w:hAnsiTheme="majorBidi" w:cstheme="majorBidi"/>
                <w:lang w:val="en"/>
              </w:rPr>
              <w:t xml:space="preserve"> your God has commanded you, that you may long endure, and that you may fare well, in the land that the L</w:t>
            </w:r>
            <w:r>
              <w:rPr>
                <w:rFonts w:asciiTheme="majorBidi" w:hAnsiTheme="majorBidi" w:cstheme="majorBidi"/>
                <w:lang w:val="en"/>
              </w:rPr>
              <w:t>ord</w:t>
            </w:r>
            <w:r w:rsidRPr="00F31A85">
              <w:rPr>
                <w:rFonts w:asciiTheme="majorBidi" w:hAnsiTheme="majorBidi" w:cstheme="majorBidi"/>
                <w:lang w:val="en"/>
              </w:rPr>
              <w:t xml:space="preserve"> your God is assigning to you.</w:t>
            </w:r>
          </w:p>
          <w:p w:rsidR="00C26CC6" w:rsidRDefault="00C26CC6" w:rsidP="00C26CC6">
            <w:pPr>
              <w:pStyle w:val="en"/>
              <w:spacing w:before="0" w:beforeAutospacing="0" w:after="120" w:afterAutospacing="0" w:line="259" w:lineRule="auto"/>
              <w:jc w:val="right"/>
              <w:rPr>
                <w:rFonts w:asciiTheme="majorBidi" w:hAnsiTheme="majorBidi" w:cstheme="majorBidi"/>
              </w:rPr>
            </w:pPr>
            <w:proofErr w:type="spellStart"/>
            <w:r>
              <w:rPr>
                <w:rFonts w:asciiTheme="majorBidi" w:hAnsiTheme="majorBidi" w:cstheme="majorBidi"/>
                <w:lang w:val="en"/>
              </w:rPr>
              <w:t>Devarim</w:t>
            </w:r>
            <w:proofErr w:type="spellEnd"/>
            <w:r>
              <w:rPr>
                <w:rFonts w:asciiTheme="majorBidi" w:hAnsiTheme="majorBidi" w:cstheme="majorBidi"/>
                <w:lang w:val="en"/>
              </w:rPr>
              <w:t xml:space="preserve"> 27 16</w:t>
            </w:r>
          </w:p>
          <w:p w:rsidR="00C26CC6" w:rsidRPr="00C26CC6" w:rsidRDefault="00357A8F" w:rsidP="00F15BAB">
            <w:pPr>
              <w:pStyle w:val="en"/>
              <w:spacing w:before="0" w:beforeAutospacing="0" w:after="120" w:afterAutospacing="0" w:line="259" w:lineRule="auto"/>
              <w:rPr>
                <w:rFonts w:asciiTheme="majorBidi" w:hAnsiTheme="majorBidi" w:cstheme="majorBidi"/>
              </w:rPr>
            </w:pPr>
            <w:r w:rsidRPr="00357A8F">
              <w:rPr>
                <w:rFonts w:asciiTheme="majorBidi" w:hAnsiTheme="majorBidi" w:cstheme="majorBidi"/>
              </w:rPr>
              <w:t>Cursed be he who insults his father or mother.—And all the people shall say, Amen.</w:t>
            </w:r>
          </w:p>
        </w:tc>
        <w:tc>
          <w:tcPr>
            <w:tcW w:w="3325" w:type="dxa"/>
          </w:tcPr>
          <w:p w:rsidR="00F31A85" w:rsidRPr="00F31A85" w:rsidRDefault="00F31A85" w:rsidP="00F31A85">
            <w:pPr>
              <w:bidi/>
              <w:spacing w:after="120"/>
              <w:rPr>
                <w:rFonts w:asciiTheme="majorBidi" w:hAnsiTheme="majorBidi" w:cstheme="majorBidi"/>
                <w:sz w:val="24"/>
                <w:szCs w:val="24"/>
              </w:rPr>
            </w:pPr>
          </w:p>
          <w:p w:rsidR="00F31A85" w:rsidRDefault="00F31A85" w:rsidP="00F31A85">
            <w:pPr>
              <w:bidi/>
              <w:spacing w:after="120"/>
              <w:rPr>
                <w:rFonts w:asciiTheme="majorBidi" w:hAnsiTheme="majorBidi" w:cstheme="majorBidi"/>
                <w:sz w:val="24"/>
                <w:szCs w:val="24"/>
              </w:rPr>
            </w:pPr>
            <w:r w:rsidRPr="00F31A85">
              <w:rPr>
                <w:rFonts w:asciiTheme="majorBidi" w:hAnsiTheme="majorBidi" w:cstheme="majorBidi"/>
                <w:sz w:val="24"/>
                <w:szCs w:val="24"/>
                <w:rtl/>
              </w:rPr>
              <w:t>כַּבֵּד אֶת־אָבִיךָ וְאֶת־אִמֶּךָ לְמַעַן יַאֲרִכוּן יָמֶיךָ עַל הָאֲדָמָה אֲשֶׁר־</w:t>
            </w:r>
            <w:r>
              <w:rPr>
                <w:rFonts w:asciiTheme="majorBidi" w:hAnsiTheme="majorBidi" w:cstheme="majorBidi" w:hint="cs"/>
                <w:sz w:val="24"/>
                <w:szCs w:val="24"/>
                <w:rtl/>
              </w:rPr>
              <w:t>ה'</w:t>
            </w:r>
            <w:r w:rsidRPr="00F31A85">
              <w:rPr>
                <w:rFonts w:asciiTheme="majorBidi" w:hAnsiTheme="majorBidi" w:cstheme="majorBidi"/>
                <w:sz w:val="24"/>
                <w:szCs w:val="24"/>
                <w:rtl/>
              </w:rPr>
              <w:t xml:space="preserve"> אֱלֹ</w:t>
            </w:r>
            <w:r>
              <w:rPr>
                <w:rFonts w:asciiTheme="majorBidi" w:hAnsiTheme="majorBidi" w:cstheme="majorBidi" w:hint="cs"/>
                <w:sz w:val="24"/>
                <w:szCs w:val="24"/>
                <w:rtl/>
              </w:rPr>
              <w:t>ק</w:t>
            </w:r>
            <w:r w:rsidRPr="00F31A85">
              <w:rPr>
                <w:rFonts w:asciiTheme="majorBidi" w:hAnsiTheme="majorBidi" w:cstheme="majorBidi"/>
                <w:sz w:val="24"/>
                <w:szCs w:val="24"/>
                <w:rtl/>
              </w:rPr>
              <w:t>ֶיךָ נֹתֵן לָךְ׃</w:t>
            </w:r>
          </w:p>
          <w:p w:rsidR="00F31A85" w:rsidRDefault="00F31A85" w:rsidP="00F31A85">
            <w:pPr>
              <w:bidi/>
              <w:spacing w:after="120"/>
              <w:rPr>
                <w:rFonts w:asciiTheme="majorBidi" w:hAnsiTheme="majorBidi" w:cstheme="majorBidi"/>
                <w:sz w:val="24"/>
                <w:szCs w:val="24"/>
              </w:rPr>
            </w:pPr>
          </w:p>
          <w:p w:rsidR="00F31A85" w:rsidRPr="00F31A85" w:rsidRDefault="00F31A85" w:rsidP="00F31A85">
            <w:pPr>
              <w:pStyle w:val="he"/>
              <w:bidi/>
              <w:spacing w:before="0" w:beforeAutospacing="0" w:after="120" w:afterAutospacing="0" w:line="259" w:lineRule="auto"/>
              <w:rPr>
                <w:rFonts w:asciiTheme="majorBidi" w:hAnsiTheme="majorBidi" w:cstheme="majorBidi"/>
              </w:rPr>
            </w:pPr>
            <w:r w:rsidRPr="00F31A85">
              <w:rPr>
                <w:rFonts w:asciiTheme="majorBidi" w:hAnsiTheme="majorBidi" w:cstheme="majorBidi"/>
                <w:rtl/>
              </w:rPr>
              <w:t xml:space="preserve">וַיְדַבֵּר </w:t>
            </w:r>
            <w:r>
              <w:rPr>
                <w:rFonts w:asciiTheme="majorBidi" w:hAnsiTheme="majorBidi" w:cstheme="majorBidi" w:hint="cs"/>
                <w:rtl/>
              </w:rPr>
              <w:t>ה'</w:t>
            </w:r>
            <w:r w:rsidRPr="00F31A85">
              <w:rPr>
                <w:rFonts w:asciiTheme="majorBidi" w:hAnsiTheme="majorBidi" w:cstheme="majorBidi"/>
                <w:rtl/>
              </w:rPr>
              <w:t xml:space="preserve"> אֶל־מֹשֶׁה לֵּאמֹר</w:t>
            </w:r>
            <w:r>
              <w:rPr>
                <w:rFonts w:asciiTheme="majorBidi" w:hAnsiTheme="majorBidi" w:cstheme="majorBidi" w:hint="cs"/>
                <w:rtl/>
              </w:rPr>
              <w:t xml:space="preserve">: </w:t>
            </w:r>
            <w:r w:rsidRPr="00F31A85">
              <w:rPr>
                <w:rFonts w:asciiTheme="majorBidi" w:hAnsiTheme="majorBidi" w:cstheme="majorBidi"/>
                <w:rtl/>
              </w:rPr>
              <w:t xml:space="preserve">דַּבֵּר אֶל־כָּל־עֲדַת בְּנֵי־יִשְׂרָאֵל וְאָמַרְתָּ אֲלֵהֶם קְדֹשִׁים תִּהְיוּ כִּי קָדוֹשׁ אֲנִי </w:t>
            </w:r>
            <w:r>
              <w:rPr>
                <w:rFonts w:asciiTheme="majorBidi" w:hAnsiTheme="majorBidi" w:cstheme="majorBidi" w:hint="cs"/>
                <w:rtl/>
              </w:rPr>
              <w:t>ה'</w:t>
            </w:r>
            <w:r w:rsidRPr="00F31A85">
              <w:rPr>
                <w:rFonts w:asciiTheme="majorBidi" w:hAnsiTheme="majorBidi" w:cstheme="majorBidi"/>
                <w:rtl/>
              </w:rPr>
              <w:t xml:space="preserve"> אֱלֹ</w:t>
            </w:r>
            <w:r>
              <w:rPr>
                <w:rFonts w:asciiTheme="majorBidi" w:hAnsiTheme="majorBidi" w:cstheme="majorBidi" w:hint="cs"/>
                <w:rtl/>
              </w:rPr>
              <w:t>ק</w:t>
            </w:r>
            <w:r w:rsidRPr="00F31A85">
              <w:rPr>
                <w:rFonts w:asciiTheme="majorBidi" w:hAnsiTheme="majorBidi" w:cstheme="majorBidi"/>
                <w:rtl/>
              </w:rPr>
              <w:t xml:space="preserve">ֵיכֶם׃ אִישׁ אִמּוֹ וְאָבִיו תִּירָאוּ וְאֶת־שַׁבְּתֹתַי תִּשְׁמֹרוּ אֲנִי </w:t>
            </w:r>
            <w:r>
              <w:rPr>
                <w:rFonts w:asciiTheme="majorBidi" w:hAnsiTheme="majorBidi" w:cstheme="majorBidi" w:hint="cs"/>
                <w:rtl/>
              </w:rPr>
              <w:t>ה'</w:t>
            </w:r>
            <w:r w:rsidRPr="00F31A85">
              <w:rPr>
                <w:rFonts w:asciiTheme="majorBidi" w:hAnsiTheme="majorBidi" w:cstheme="majorBidi"/>
                <w:rtl/>
              </w:rPr>
              <w:t xml:space="preserve"> אֱלֹ</w:t>
            </w:r>
            <w:r>
              <w:rPr>
                <w:rFonts w:asciiTheme="majorBidi" w:hAnsiTheme="majorBidi" w:cstheme="majorBidi" w:hint="cs"/>
                <w:rtl/>
              </w:rPr>
              <w:t>ק</w:t>
            </w:r>
            <w:r w:rsidRPr="00F31A85">
              <w:rPr>
                <w:rFonts w:asciiTheme="majorBidi" w:hAnsiTheme="majorBidi" w:cstheme="majorBidi"/>
                <w:rtl/>
              </w:rPr>
              <w:t xml:space="preserve">ֵיכֶם׃ </w:t>
            </w:r>
          </w:p>
          <w:p w:rsidR="00F31A85" w:rsidRPr="00F31A85" w:rsidRDefault="00F31A85" w:rsidP="00F31A85">
            <w:pPr>
              <w:pStyle w:val="he"/>
              <w:spacing w:before="0" w:beforeAutospacing="0" w:after="120" w:afterAutospacing="0" w:line="259" w:lineRule="auto"/>
              <w:jc w:val="right"/>
              <w:rPr>
                <w:rFonts w:asciiTheme="majorBidi" w:hAnsiTheme="majorBidi" w:cstheme="majorBidi"/>
              </w:rPr>
            </w:pPr>
          </w:p>
          <w:p w:rsidR="00F31A85" w:rsidRDefault="00F31A85" w:rsidP="00F31A85">
            <w:pPr>
              <w:bidi/>
              <w:spacing w:after="120"/>
              <w:rPr>
                <w:rFonts w:asciiTheme="majorBidi" w:hAnsiTheme="majorBidi" w:cstheme="majorBidi"/>
                <w:sz w:val="24"/>
                <w:szCs w:val="24"/>
              </w:rPr>
            </w:pPr>
            <w:r w:rsidRPr="00F31A85">
              <w:rPr>
                <w:rFonts w:asciiTheme="majorBidi" w:hAnsiTheme="majorBidi" w:cstheme="majorBidi"/>
                <w:sz w:val="24"/>
                <w:szCs w:val="24"/>
                <w:rtl/>
              </w:rPr>
              <w:t xml:space="preserve">כַּבֵּד אֶת־אָבִיךָ וְאֶת־אִמֶּךָ כַּאֲשֶׁר צִוְּךָ </w:t>
            </w:r>
            <w:r>
              <w:rPr>
                <w:rFonts w:asciiTheme="majorBidi" w:hAnsiTheme="majorBidi" w:cstheme="majorBidi" w:hint="cs"/>
                <w:sz w:val="24"/>
                <w:szCs w:val="24"/>
                <w:rtl/>
              </w:rPr>
              <w:t>ה'</w:t>
            </w:r>
            <w:r w:rsidRPr="00F31A85">
              <w:rPr>
                <w:rFonts w:asciiTheme="majorBidi" w:hAnsiTheme="majorBidi" w:cstheme="majorBidi"/>
                <w:sz w:val="24"/>
                <w:szCs w:val="24"/>
                <w:rtl/>
              </w:rPr>
              <w:t xml:space="preserve"> אֱלֹ</w:t>
            </w:r>
            <w:r>
              <w:rPr>
                <w:rFonts w:asciiTheme="majorBidi" w:hAnsiTheme="majorBidi" w:cstheme="majorBidi" w:hint="cs"/>
                <w:sz w:val="24"/>
                <w:szCs w:val="24"/>
                <w:rtl/>
              </w:rPr>
              <w:t>ק</w:t>
            </w:r>
            <w:r w:rsidRPr="00F31A85">
              <w:rPr>
                <w:rFonts w:asciiTheme="majorBidi" w:hAnsiTheme="majorBidi" w:cstheme="majorBidi"/>
                <w:sz w:val="24"/>
                <w:szCs w:val="24"/>
                <w:rtl/>
              </w:rPr>
              <w:t>ֶיךָ לְמַעַן יַאֲרִיכֻן יָמֶיךָ וּלְמַעַן יִיטַב לָךְ עַל הָאֲדָמָה אֲשֶׁר־</w:t>
            </w:r>
            <w:r>
              <w:rPr>
                <w:rFonts w:asciiTheme="majorBidi" w:hAnsiTheme="majorBidi" w:cstheme="majorBidi" w:hint="cs"/>
                <w:sz w:val="24"/>
                <w:szCs w:val="24"/>
                <w:rtl/>
              </w:rPr>
              <w:t>ה'</w:t>
            </w:r>
            <w:r w:rsidRPr="00F31A85">
              <w:rPr>
                <w:rFonts w:asciiTheme="majorBidi" w:hAnsiTheme="majorBidi" w:cstheme="majorBidi"/>
                <w:sz w:val="24"/>
                <w:szCs w:val="24"/>
                <w:rtl/>
              </w:rPr>
              <w:t xml:space="preserve"> אֱלֹ</w:t>
            </w:r>
            <w:r>
              <w:rPr>
                <w:rFonts w:asciiTheme="majorBidi" w:hAnsiTheme="majorBidi" w:cstheme="majorBidi" w:hint="cs"/>
                <w:sz w:val="24"/>
                <w:szCs w:val="24"/>
                <w:rtl/>
              </w:rPr>
              <w:t>ק</w:t>
            </w:r>
            <w:r w:rsidRPr="00F31A85">
              <w:rPr>
                <w:rFonts w:asciiTheme="majorBidi" w:hAnsiTheme="majorBidi" w:cstheme="majorBidi"/>
                <w:sz w:val="24"/>
                <w:szCs w:val="24"/>
                <w:rtl/>
              </w:rPr>
              <w:t>ֶיךָ נֹתֵן לָךְ</w:t>
            </w:r>
            <w:r>
              <w:rPr>
                <w:rFonts w:asciiTheme="majorBidi" w:hAnsiTheme="majorBidi" w:cstheme="majorBidi" w:hint="cs"/>
                <w:sz w:val="24"/>
                <w:szCs w:val="24"/>
                <w:rtl/>
              </w:rPr>
              <w:t>:</w:t>
            </w:r>
          </w:p>
          <w:p w:rsidR="00C26CC6" w:rsidRDefault="00C26CC6" w:rsidP="00C26CC6">
            <w:pPr>
              <w:bidi/>
              <w:spacing w:after="120"/>
              <w:rPr>
                <w:rFonts w:asciiTheme="majorBidi" w:hAnsiTheme="majorBidi" w:cstheme="majorBidi"/>
                <w:sz w:val="24"/>
                <w:szCs w:val="24"/>
              </w:rPr>
            </w:pPr>
          </w:p>
          <w:p w:rsidR="00C26CC6" w:rsidRDefault="00C26CC6" w:rsidP="00C26CC6">
            <w:pPr>
              <w:bidi/>
              <w:spacing w:after="120"/>
              <w:rPr>
                <w:rFonts w:asciiTheme="majorBidi" w:hAnsiTheme="majorBidi" w:cs="Times New Roman"/>
                <w:sz w:val="24"/>
                <w:szCs w:val="24"/>
              </w:rPr>
            </w:pPr>
          </w:p>
          <w:p w:rsidR="00C26CC6" w:rsidRPr="00F31A85" w:rsidRDefault="00C26CC6" w:rsidP="00C26CC6">
            <w:pPr>
              <w:bidi/>
              <w:spacing w:after="120"/>
              <w:rPr>
                <w:rFonts w:asciiTheme="majorBidi" w:hAnsiTheme="majorBidi" w:cstheme="majorBidi"/>
                <w:sz w:val="24"/>
                <w:szCs w:val="24"/>
              </w:rPr>
            </w:pPr>
            <w:r w:rsidRPr="00C26CC6">
              <w:rPr>
                <w:rFonts w:asciiTheme="majorBidi" w:hAnsiTheme="majorBidi" w:cs="Times New Roman"/>
                <w:sz w:val="24"/>
                <w:szCs w:val="24"/>
                <w:rtl/>
              </w:rPr>
              <w:t>אָרוּר מַקְלֶה אָבִיו וְאִמּוֹ וְאָמַר כָּל הָעָם אָמֵן</w:t>
            </w:r>
          </w:p>
        </w:tc>
      </w:tr>
    </w:tbl>
    <w:p w:rsidR="005627A8" w:rsidRDefault="005627A8" w:rsidP="00F31A85">
      <w:pPr>
        <w:spacing w:after="120"/>
        <w:rPr>
          <w:rFonts w:asciiTheme="majorBidi" w:hAnsiTheme="majorBidi" w:cstheme="majorBidi"/>
          <w:sz w:val="24"/>
          <w:szCs w:val="24"/>
        </w:rPr>
      </w:pPr>
    </w:p>
    <w:p w:rsidR="000C11C2" w:rsidRPr="004B6005" w:rsidRDefault="000C11C2" w:rsidP="00F31A85">
      <w:pPr>
        <w:spacing w:after="120"/>
        <w:rPr>
          <w:rFonts w:asciiTheme="majorBidi" w:hAnsiTheme="majorBidi" w:cstheme="majorBidi"/>
          <w:color w:val="1F4E79" w:themeColor="accent1" w:themeShade="80"/>
          <w:sz w:val="24"/>
          <w:szCs w:val="24"/>
        </w:rPr>
      </w:pPr>
      <w:r w:rsidRPr="004B6005">
        <w:rPr>
          <w:rFonts w:asciiTheme="majorBidi" w:hAnsiTheme="majorBidi" w:cstheme="majorBidi"/>
          <w:color w:val="1F4E79" w:themeColor="accent1" w:themeShade="80"/>
          <w:sz w:val="24"/>
          <w:szCs w:val="24"/>
        </w:rPr>
        <w:t>- Two other Mitzvos that we will not be discussing</w:t>
      </w:r>
    </w:p>
    <w:p w:rsidR="00F31A85" w:rsidRPr="004B6005" w:rsidRDefault="005627A8" w:rsidP="00F31A85">
      <w:pPr>
        <w:spacing w:after="120"/>
        <w:rPr>
          <w:rFonts w:asciiTheme="majorBidi" w:hAnsiTheme="majorBidi" w:cstheme="majorBidi"/>
          <w:color w:val="1F4E79" w:themeColor="accent1" w:themeShade="80"/>
          <w:sz w:val="24"/>
          <w:szCs w:val="24"/>
        </w:rPr>
      </w:pPr>
      <w:r w:rsidRPr="004B6005">
        <w:rPr>
          <w:rFonts w:asciiTheme="majorBidi" w:hAnsiTheme="majorBidi" w:cstheme="majorBidi"/>
          <w:color w:val="1F4E79" w:themeColor="accent1" w:themeShade="80"/>
          <w:sz w:val="24"/>
          <w:szCs w:val="24"/>
        </w:rPr>
        <w:t>- Rashi on “As I commanded you” in Marah</w:t>
      </w:r>
    </w:p>
    <w:p w:rsidR="005627A8" w:rsidRPr="004B6005" w:rsidRDefault="005627A8" w:rsidP="00F31A85">
      <w:pPr>
        <w:spacing w:after="120"/>
        <w:rPr>
          <w:rFonts w:asciiTheme="majorBidi" w:hAnsiTheme="majorBidi" w:cstheme="majorBidi"/>
          <w:color w:val="1F4E79" w:themeColor="accent1" w:themeShade="80"/>
          <w:sz w:val="24"/>
          <w:szCs w:val="24"/>
        </w:rPr>
      </w:pPr>
      <w:r w:rsidRPr="004B6005">
        <w:rPr>
          <w:rFonts w:asciiTheme="majorBidi" w:hAnsiTheme="majorBidi" w:cstheme="majorBidi"/>
          <w:color w:val="1F4E79" w:themeColor="accent1" w:themeShade="80"/>
          <w:sz w:val="24"/>
          <w:szCs w:val="24"/>
        </w:rPr>
        <w:t>- R’ Saadiah Goan on why the reward is long life.</w:t>
      </w:r>
    </w:p>
    <w:p w:rsidR="001278D6" w:rsidRPr="004B6005" w:rsidRDefault="001278D6" w:rsidP="001278D6">
      <w:pPr>
        <w:spacing w:after="120"/>
        <w:rPr>
          <w:rFonts w:asciiTheme="majorBidi" w:hAnsiTheme="majorBidi" w:cstheme="majorBidi"/>
          <w:color w:val="1F4E79" w:themeColor="accent1" w:themeShade="80"/>
          <w:sz w:val="24"/>
          <w:szCs w:val="24"/>
        </w:rPr>
      </w:pPr>
      <w:r w:rsidRPr="004B6005">
        <w:rPr>
          <w:rFonts w:asciiTheme="majorBidi" w:hAnsiTheme="majorBidi" w:cstheme="majorBidi"/>
          <w:color w:val="1F4E79" w:themeColor="accent1" w:themeShade="80"/>
          <w:sz w:val="24"/>
          <w:szCs w:val="24"/>
        </w:rPr>
        <w:t xml:space="preserve">- </w:t>
      </w:r>
      <w:r w:rsidRPr="004B6005">
        <w:rPr>
          <w:rFonts w:asciiTheme="majorBidi" w:hAnsiTheme="majorBidi" w:cs="Times New Roman"/>
          <w:color w:val="1F4E79" w:themeColor="accent1" w:themeShade="80"/>
          <w:sz w:val="24"/>
          <w:szCs w:val="24"/>
          <w:rtl/>
        </w:rPr>
        <w:t>ואמר על האדמה. כי כאשר ישמרו ישראל זאת המצוה לא יגלו ממנה. וכתוב אב ואם הקלו בך</w:t>
      </w:r>
      <w:r w:rsidRPr="004B6005">
        <w:rPr>
          <w:rFonts w:asciiTheme="majorBidi" w:hAnsiTheme="majorBidi" w:cs="Times New Roman" w:hint="cs"/>
          <w:color w:val="1F4E79" w:themeColor="accent1" w:themeShade="80"/>
          <w:sz w:val="24"/>
          <w:szCs w:val="24"/>
          <w:rtl/>
        </w:rPr>
        <w:t xml:space="preserve"> "אבן עזרא"</w:t>
      </w:r>
    </w:p>
    <w:p w:rsidR="009C5C87" w:rsidRDefault="009C5C87" w:rsidP="009C1D16">
      <w:pPr>
        <w:spacing w:after="0"/>
        <w:rPr>
          <w:rFonts w:asciiTheme="majorBidi" w:hAnsiTheme="majorBidi" w:cstheme="majorBidi"/>
          <w:sz w:val="24"/>
          <w:szCs w:val="24"/>
          <w:rtl/>
        </w:rPr>
      </w:pPr>
      <w:r>
        <w:rPr>
          <w:rFonts w:asciiTheme="majorBidi" w:hAnsiTheme="majorBidi" w:cstheme="majorBidi"/>
          <w:sz w:val="24"/>
          <w:szCs w:val="24"/>
        </w:rPr>
        <w:t xml:space="preserve">- </w:t>
      </w:r>
      <w:proofErr w:type="spellStart"/>
      <w:r>
        <w:rPr>
          <w:rFonts w:asciiTheme="majorBidi" w:hAnsiTheme="majorBidi" w:cstheme="majorBidi"/>
          <w:sz w:val="24"/>
          <w:szCs w:val="24"/>
        </w:rPr>
        <w:t>Kiddushin</w:t>
      </w:r>
      <w:proofErr w:type="spellEnd"/>
      <w:r>
        <w:rPr>
          <w:rFonts w:asciiTheme="majorBidi" w:hAnsiTheme="majorBidi" w:cstheme="majorBidi"/>
          <w:sz w:val="24"/>
          <w:szCs w:val="24"/>
        </w:rPr>
        <w:t xml:space="preserve"> 39</w:t>
      </w:r>
    </w:p>
    <w:p w:rsidR="00AC5ED0" w:rsidRDefault="00AC5ED0" w:rsidP="009C1D16">
      <w:pPr>
        <w:pStyle w:val="he"/>
        <w:bidi/>
        <w:spacing w:before="0" w:beforeAutospacing="0" w:after="120" w:afterAutospacing="0"/>
      </w:pPr>
      <w:r>
        <w:rPr>
          <w:rFonts w:hint="cs"/>
          <w:rtl/>
        </w:rPr>
        <w:t>בכיבוד אב ואם כתיב</w:t>
      </w:r>
      <w:r>
        <w:rPr>
          <w:rFonts w:hint="cs"/>
        </w:rPr>
        <w:t xml:space="preserve"> </w:t>
      </w:r>
      <w:r>
        <w:rPr>
          <w:rFonts w:hint="cs"/>
          <w:rtl/>
        </w:rPr>
        <w:t>למען יאריכון ימיך ולמען ייטב לך (</w:t>
      </w:r>
      <w:r>
        <w:rPr>
          <w:rtl/>
        </w:rPr>
        <w:t>יאריכון ימיך - לעולם הבא</w:t>
      </w:r>
      <w:r w:rsidR="009C1D16">
        <w:rPr>
          <w:rFonts w:hint="cs"/>
          <w:rtl/>
        </w:rPr>
        <w:t xml:space="preserve">, </w:t>
      </w:r>
      <w:r>
        <w:rPr>
          <w:rtl/>
        </w:rPr>
        <w:t xml:space="preserve">ייטב לך </w:t>
      </w:r>
      <w:r w:rsidR="009C1D16">
        <w:rPr>
          <w:rtl/>
        </w:rPr>
        <w:t>–</w:t>
      </w:r>
      <w:r>
        <w:rPr>
          <w:rtl/>
        </w:rPr>
        <w:t xml:space="preserve"> בחייך</w:t>
      </w:r>
      <w:r w:rsidR="009C1D16">
        <w:rPr>
          <w:rFonts w:hint="cs"/>
          <w:rtl/>
        </w:rPr>
        <w:t xml:space="preserve"> - רשי</w:t>
      </w:r>
      <w:r>
        <w:rPr>
          <w:rFonts w:hint="cs"/>
          <w:rtl/>
        </w:rPr>
        <w:t>)</w:t>
      </w:r>
    </w:p>
    <w:p w:rsidR="00B80C4B" w:rsidRDefault="00B80C4B" w:rsidP="00B80C4B">
      <w:pPr>
        <w:pStyle w:val="he"/>
        <w:spacing w:before="0" w:beforeAutospacing="0" w:after="120" w:afterAutospacing="0"/>
        <w:jc w:val="both"/>
      </w:pPr>
      <w:r w:rsidRPr="00B80C4B">
        <w:t>With regard to honoring one’s father and mother, it is written: “That your days may be long, and that it may go well with you” (Deuteronomy 5:16), which indicates that one is rewarded in this world</w:t>
      </w:r>
      <w:r w:rsidRPr="00B80C4B">
        <w:rPr>
          <w:rtl/>
        </w:rPr>
        <w:t>.</w:t>
      </w:r>
    </w:p>
    <w:p w:rsidR="001278D6" w:rsidRPr="004B6005" w:rsidRDefault="005627A8" w:rsidP="001278D6">
      <w:pPr>
        <w:spacing w:after="120"/>
        <w:jc w:val="both"/>
        <w:rPr>
          <w:rFonts w:asciiTheme="majorBidi" w:hAnsiTheme="majorBidi" w:cstheme="majorBidi"/>
          <w:color w:val="1F4E79" w:themeColor="accent1" w:themeShade="80"/>
          <w:sz w:val="24"/>
          <w:szCs w:val="24"/>
        </w:rPr>
      </w:pPr>
      <w:r>
        <w:rPr>
          <w:rFonts w:asciiTheme="majorBidi" w:hAnsiTheme="majorBidi" w:cstheme="majorBidi"/>
          <w:sz w:val="24"/>
          <w:szCs w:val="24"/>
        </w:rPr>
        <w:t>-</w:t>
      </w:r>
      <w:r w:rsidR="009C1D16" w:rsidRPr="004B6005">
        <w:rPr>
          <w:rFonts w:asciiTheme="majorBidi" w:hAnsiTheme="majorBidi" w:cstheme="majorBidi"/>
          <w:color w:val="1F4E79" w:themeColor="accent1" w:themeShade="80"/>
          <w:sz w:val="24"/>
          <w:szCs w:val="24"/>
        </w:rPr>
        <w:t xml:space="preserve">Ramban - </w:t>
      </w:r>
      <w:r w:rsidR="001278D6" w:rsidRPr="004B6005">
        <w:rPr>
          <w:color w:val="1F4E79" w:themeColor="accent1" w:themeShade="80"/>
          <w:rtl/>
        </w:rPr>
        <w:t xml:space="preserve"> </w:t>
      </w:r>
      <w:r w:rsidR="001278D6" w:rsidRPr="004B6005">
        <w:rPr>
          <w:rFonts w:asciiTheme="majorBidi" w:hAnsiTheme="majorBidi" w:cs="Times New Roman"/>
          <w:color w:val="1F4E79" w:themeColor="accent1" w:themeShade="80"/>
          <w:sz w:val="24"/>
          <w:szCs w:val="24"/>
          <w:rtl/>
        </w:rPr>
        <w:t>ענין הכתוב למען יאריכון ימיך ועל האדמה, יבטיח כי במצוה הזאת יהיו כל ימותינו ארוכים, כי ימלא השם ימינו בעולם הזה, ויהיו ארוכים בעולם הבא שכלו ארוך, ותהיה ישיבתינו לעד על האדמה הטובה שיתן לנו, ובמשנה תורה (דברים ה טז) פירש למען יאריכון ימיך ולמען ייטב לך על האדמה, והנה הם שתי הבטחות</w:t>
      </w:r>
      <w:r w:rsidR="001278D6" w:rsidRPr="004B6005">
        <w:rPr>
          <w:rFonts w:asciiTheme="majorBidi" w:hAnsiTheme="majorBidi" w:cs="Times New Roman" w:hint="cs"/>
          <w:color w:val="1F4E79" w:themeColor="accent1" w:themeShade="80"/>
          <w:sz w:val="24"/>
          <w:szCs w:val="24"/>
          <w:rtl/>
        </w:rPr>
        <w:t xml:space="preserve"> (רמבן)</w:t>
      </w:r>
    </w:p>
    <w:p w:rsidR="005627A8" w:rsidRPr="004B6005" w:rsidRDefault="00C44926" w:rsidP="00F31A85">
      <w:pPr>
        <w:spacing w:after="120"/>
        <w:rPr>
          <w:rFonts w:asciiTheme="majorBidi" w:hAnsiTheme="majorBidi" w:cstheme="majorBidi"/>
          <w:color w:val="1F4E79" w:themeColor="accent1" w:themeShade="80"/>
          <w:sz w:val="24"/>
          <w:szCs w:val="24"/>
        </w:rPr>
      </w:pPr>
      <w:r w:rsidRPr="004B6005">
        <w:rPr>
          <w:rFonts w:asciiTheme="majorBidi" w:hAnsiTheme="majorBidi" w:cstheme="majorBidi"/>
          <w:color w:val="1F4E79" w:themeColor="accent1" w:themeShade="80"/>
          <w:sz w:val="24"/>
          <w:szCs w:val="24"/>
        </w:rPr>
        <w:t>-</w:t>
      </w:r>
      <w:r w:rsidR="005627A8" w:rsidRPr="004B6005">
        <w:rPr>
          <w:rFonts w:asciiTheme="majorBidi" w:hAnsiTheme="majorBidi" w:cstheme="majorBidi"/>
          <w:color w:val="1F4E79" w:themeColor="accent1" w:themeShade="80"/>
          <w:sz w:val="24"/>
          <w:szCs w:val="24"/>
        </w:rPr>
        <w:t xml:space="preserve"> Holiness is fearing Parents</w:t>
      </w:r>
    </w:p>
    <w:p w:rsidR="00EC7F4B" w:rsidRDefault="00C44926" w:rsidP="00EC7F4B">
      <w:pPr>
        <w:spacing w:after="120"/>
        <w:jc w:val="both"/>
        <w:rPr>
          <w:rFonts w:asciiTheme="majorBidi" w:hAnsiTheme="majorBidi" w:cstheme="majorBidi"/>
          <w:color w:val="1F4E79" w:themeColor="accent1" w:themeShade="80"/>
          <w:sz w:val="24"/>
          <w:szCs w:val="24"/>
          <w:rtl/>
        </w:rPr>
      </w:pPr>
      <w:r w:rsidRPr="004B6005">
        <w:rPr>
          <w:rFonts w:asciiTheme="majorBidi" w:hAnsiTheme="majorBidi" w:cstheme="majorBidi"/>
          <w:color w:val="1F4E79" w:themeColor="accent1" w:themeShade="80"/>
          <w:sz w:val="24"/>
          <w:szCs w:val="24"/>
        </w:rPr>
        <w:t xml:space="preserve">- Bring </w:t>
      </w:r>
      <w:proofErr w:type="spellStart"/>
      <w:r w:rsidRPr="004B6005">
        <w:rPr>
          <w:rFonts w:asciiTheme="majorBidi" w:hAnsiTheme="majorBidi" w:cstheme="majorBidi"/>
          <w:color w:val="1F4E79" w:themeColor="accent1" w:themeShade="80"/>
          <w:sz w:val="24"/>
          <w:szCs w:val="24"/>
        </w:rPr>
        <w:t>Ramabam</w:t>
      </w:r>
      <w:proofErr w:type="spellEnd"/>
      <w:r w:rsidRPr="004B6005">
        <w:rPr>
          <w:rFonts w:asciiTheme="majorBidi" w:hAnsiTheme="majorBidi" w:cstheme="majorBidi"/>
          <w:color w:val="1F4E79" w:themeColor="accent1" w:themeShade="80"/>
          <w:sz w:val="24"/>
          <w:szCs w:val="24"/>
        </w:rPr>
        <w:t xml:space="preserve"> on </w:t>
      </w:r>
      <w:proofErr w:type="spellStart"/>
      <w:r w:rsidRPr="004B6005">
        <w:rPr>
          <w:rFonts w:asciiTheme="majorBidi" w:hAnsiTheme="majorBidi" w:cstheme="majorBidi"/>
          <w:color w:val="1F4E79" w:themeColor="accent1" w:themeShade="80"/>
          <w:sz w:val="24"/>
          <w:szCs w:val="24"/>
        </w:rPr>
        <w:t>Makleh</w:t>
      </w:r>
      <w:proofErr w:type="spellEnd"/>
      <w:r w:rsidRPr="004B6005">
        <w:rPr>
          <w:rFonts w:asciiTheme="majorBidi" w:hAnsiTheme="majorBidi" w:cstheme="majorBidi"/>
          <w:color w:val="1F4E79" w:themeColor="accent1" w:themeShade="80"/>
          <w:sz w:val="24"/>
          <w:szCs w:val="24"/>
        </w:rPr>
        <w:t xml:space="preserve">, explain, bring </w:t>
      </w:r>
      <w:proofErr w:type="spellStart"/>
      <w:r w:rsidRPr="004B6005">
        <w:rPr>
          <w:rFonts w:asciiTheme="majorBidi" w:hAnsiTheme="majorBidi" w:cstheme="majorBidi"/>
          <w:color w:val="1F4E79" w:themeColor="accent1" w:themeShade="80"/>
          <w:sz w:val="24"/>
          <w:szCs w:val="24"/>
        </w:rPr>
        <w:t>Chofetz</w:t>
      </w:r>
      <w:proofErr w:type="spellEnd"/>
      <w:r w:rsidRPr="004B6005">
        <w:rPr>
          <w:rFonts w:asciiTheme="majorBidi" w:hAnsiTheme="majorBidi" w:cstheme="majorBidi"/>
          <w:color w:val="1F4E79" w:themeColor="accent1" w:themeShade="80"/>
          <w:sz w:val="24"/>
          <w:szCs w:val="24"/>
        </w:rPr>
        <w:t xml:space="preserve"> </w:t>
      </w:r>
      <w:proofErr w:type="spellStart"/>
      <w:r w:rsidRPr="004B6005">
        <w:rPr>
          <w:rFonts w:asciiTheme="majorBidi" w:hAnsiTheme="majorBidi" w:cstheme="majorBidi"/>
          <w:color w:val="1F4E79" w:themeColor="accent1" w:themeShade="80"/>
          <w:sz w:val="24"/>
          <w:szCs w:val="24"/>
        </w:rPr>
        <w:t>Chayim</w:t>
      </w:r>
      <w:proofErr w:type="spellEnd"/>
      <w:r w:rsidRPr="004B6005">
        <w:rPr>
          <w:rFonts w:asciiTheme="majorBidi" w:hAnsiTheme="majorBidi" w:cstheme="majorBidi"/>
          <w:color w:val="1F4E79" w:themeColor="accent1" w:themeShade="80"/>
          <w:sz w:val="24"/>
          <w:szCs w:val="24"/>
        </w:rPr>
        <w:t xml:space="preserve"> o</w:t>
      </w:r>
      <w:r w:rsidR="003F283C" w:rsidRPr="004B6005">
        <w:rPr>
          <w:rFonts w:asciiTheme="majorBidi" w:hAnsiTheme="majorBidi" w:cstheme="majorBidi"/>
          <w:color w:val="1F4E79" w:themeColor="accent1" w:themeShade="80"/>
          <w:sz w:val="24"/>
          <w:szCs w:val="24"/>
        </w:rPr>
        <w:t xml:space="preserve">n </w:t>
      </w:r>
      <w:proofErr w:type="spellStart"/>
      <w:r w:rsidR="003F283C" w:rsidRPr="004B6005">
        <w:rPr>
          <w:rFonts w:asciiTheme="majorBidi" w:hAnsiTheme="majorBidi" w:cstheme="majorBidi"/>
          <w:color w:val="1F4E79" w:themeColor="accent1" w:themeShade="80"/>
          <w:sz w:val="24"/>
          <w:szCs w:val="24"/>
        </w:rPr>
        <w:t>Brachos</w:t>
      </w:r>
      <w:proofErr w:type="spellEnd"/>
      <w:r w:rsidR="003F283C" w:rsidRPr="004B6005">
        <w:rPr>
          <w:rFonts w:asciiTheme="majorBidi" w:hAnsiTheme="majorBidi" w:cstheme="majorBidi"/>
          <w:color w:val="1F4E79" w:themeColor="accent1" w:themeShade="80"/>
          <w:sz w:val="24"/>
          <w:szCs w:val="24"/>
        </w:rPr>
        <w:t xml:space="preserve"> and in </w:t>
      </w:r>
      <w:proofErr w:type="spellStart"/>
      <w:r w:rsidR="003F283C" w:rsidRPr="004B6005">
        <w:rPr>
          <w:rFonts w:asciiTheme="majorBidi" w:hAnsiTheme="majorBidi" w:cstheme="majorBidi"/>
          <w:color w:val="1F4E79" w:themeColor="accent1" w:themeShade="80"/>
          <w:sz w:val="24"/>
          <w:szCs w:val="24"/>
        </w:rPr>
        <w:t>Chofetz</w:t>
      </w:r>
      <w:proofErr w:type="spellEnd"/>
      <w:r w:rsidR="003F283C" w:rsidRPr="004B6005">
        <w:rPr>
          <w:rFonts w:asciiTheme="majorBidi" w:hAnsiTheme="majorBidi" w:cstheme="majorBidi"/>
          <w:color w:val="1F4E79" w:themeColor="accent1" w:themeShade="80"/>
          <w:sz w:val="24"/>
          <w:szCs w:val="24"/>
        </w:rPr>
        <w:t xml:space="preserve"> </w:t>
      </w:r>
      <w:proofErr w:type="spellStart"/>
      <w:r w:rsidR="003F283C" w:rsidRPr="004B6005">
        <w:rPr>
          <w:rFonts w:asciiTheme="majorBidi" w:hAnsiTheme="majorBidi" w:cstheme="majorBidi"/>
          <w:color w:val="1F4E79" w:themeColor="accent1" w:themeShade="80"/>
          <w:sz w:val="24"/>
          <w:szCs w:val="24"/>
        </w:rPr>
        <w:t>Chayim</w:t>
      </w:r>
      <w:proofErr w:type="spellEnd"/>
      <w:r w:rsidR="003F283C" w:rsidRPr="004B6005">
        <w:rPr>
          <w:rFonts w:asciiTheme="majorBidi" w:hAnsiTheme="majorBidi" w:cstheme="majorBidi"/>
          <w:color w:val="1F4E79" w:themeColor="accent1" w:themeShade="80"/>
          <w:sz w:val="24"/>
          <w:szCs w:val="24"/>
        </w:rPr>
        <w:t xml:space="preserve">; Chayei </w:t>
      </w:r>
      <w:proofErr w:type="spellStart"/>
      <w:proofErr w:type="gramStart"/>
      <w:r w:rsidR="003F283C" w:rsidRPr="004B6005">
        <w:rPr>
          <w:rFonts w:asciiTheme="majorBidi" w:hAnsiTheme="majorBidi" w:cstheme="majorBidi"/>
          <w:color w:val="1F4E79" w:themeColor="accent1" w:themeShade="80"/>
          <w:sz w:val="24"/>
          <w:szCs w:val="24"/>
        </w:rPr>
        <w:t>adam</w:t>
      </w:r>
      <w:proofErr w:type="spellEnd"/>
      <w:proofErr w:type="gramEnd"/>
      <w:r w:rsidR="003F283C" w:rsidRPr="004B6005">
        <w:rPr>
          <w:rFonts w:asciiTheme="majorBidi" w:hAnsiTheme="majorBidi" w:cstheme="majorBidi"/>
          <w:color w:val="1F4E79" w:themeColor="accent1" w:themeShade="80"/>
          <w:sz w:val="24"/>
          <w:szCs w:val="24"/>
        </w:rPr>
        <w:t xml:space="preserve"> about ravens</w:t>
      </w:r>
    </w:p>
    <w:p w:rsidR="00AE6B98" w:rsidRPr="006B3029" w:rsidRDefault="00AE6B98" w:rsidP="00AE6B98">
      <w:pPr>
        <w:bidi/>
        <w:spacing w:after="120"/>
        <w:jc w:val="both"/>
        <w:rPr>
          <w:rFonts w:asciiTheme="majorBidi" w:hAnsiTheme="majorBidi" w:cs="Times New Roman"/>
          <w:color w:val="1F4E79" w:themeColor="accent1" w:themeShade="80"/>
          <w:sz w:val="16"/>
          <w:szCs w:val="16"/>
        </w:rPr>
      </w:pPr>
      <w:r w:rsidRPr="006B3029">
        <w:rPr>
          <w:rFonts w:asciiTheme="majorBidi" w:hAnsiTheme="majorBidi" w:cs="Times New Roman" w:hint="cs"/>
          <w:color w:val="1F4E79" w:themeColor="accent1" w:themeShade="80"/>
          <w:sz w:val="16"/>
          <w:szCs w:val="16"/>
          <w:rtl/>
        </w:rPr>
        <w:lastRenderedPageBreak/>
        <w:t>רבי אחא בשם רבי אבא בר כהנה כתיב</w:t>
      </w:r>
      <w:r w:rsidRPr="00AE6B98">
        <w:rPr>
          <w:rFonts w:asciiTheme="majorBidi" w:hAnsiTheme="majorBidi" w:cs="Times New Roman" w:hint="cs"/>
          <w:color w:val="1F4E79" w:themeColor="accent1" w:themeShade="80"/>
          <w:sz w:val="16"/>
          <w:szCs w:val="16"/>
          <w:rtl/>
        </w:rPr>
        <w:t xml:space="preserve"> </w:t>
      </w:r>
      <w:hyperlink r:id="rId4" w:history="1">
        <w:r w:rsidRPr="00AE6B98">
          <w:rPr>
            <w:rFonts w:asciiTheme="majorBidi" w:hAnsiTheme="majorBidi" w:cs="Times New Roman" w:hint="cs"/>
            <w:color w:val="1F4E79" w:themeColor="accent1" w:themeShade="80"/>
            <w:sz w:val="16"/>
            <w:szCs w:val="16"/>
            <w:rtl/>
          </w:rPr>
          <w:t>משלי ה׳:ו׳</w:t>
        </w:r>
      </w:hyperlink>
      <w:r w:rsidRPr="00AE6B98">
        <w:rPr>
          <w:rFonts w:asciiTheme="majorBidi" w:hAnsiTheme="majorBidi" w:cs="Times New Roman" w:hint="cs"/>
          <w:color w:val="1F4E79" w:themeColor="accent1" w:themeShade="80"/>
          <w:sz w:val="16"/>
          <w:szCs w:val="16"/>
          <w:rtl/>
        </w:rPr>
        <w:t xml:space="preserve"> </w:t>
      </w:r>
      <w:r w:rsidRPr="006B3029">
        <w:rPr>
          <w:rFonts w:asciiTheme="majorBidi" w:hAnsiTheme="majorBidi" w:cs="Times New Roman" w:hint="cs"/>
          <w:color w:val="1F4E79" w:themeColor="accent1" w:themeShade="80"/>
          <w:sz w:val="16"/>
          <w:szCs w:val="16"/>
          <w:rtl/>
        </w:rPr>
        <w:t>אורח חיים פן תפלס נעו מעגלותיה לא תדע טילטל הקב"ה מתן שכרן של עושי מצות כדי שיהיו עושין אותן באמונה ר' אחא בשם ר' יצחק כתיב</w:t>
      </w:r>
      <w:r w:rsidRPr="00AE6B98">
        <w:rPr>
          <w:rFonts w:asciiTheme="majorBidi" w:hAnsiTheme="majorBidi" w:cs="Times New Roman" w:hint="cs"/>
          <w:color w:val="1F4E79" w:themeColor="accent1" w:themeShade="80"/>
          <w:sz w:val="16"/>
          <w:szCs w:val="16"/>
          <w:rtl/>
        </w:rPr>
        <w:t xml:space="preserve"> </w:t>
      </w:r>
      <w:hyperlink r:id="rId5" w:history="1">
        <w:r w:rsidRPr="00AE6B98">
          <w:rPr>
            <w:rFonts w:asciiTheme="majorBidi" w:hAnsiTheme="majorBidi" w:cs="Times New Roman" w:hint="cs"/>
            <w:color w:val="1F4E79" w:themeColor="accent1" w:themeShade="80"/>
            <w:sz w:val="16"/>
            <w:szCs w:val="16"/>
            <w:rtl/>
          </w:rPr>
          <w:t>משלי ד׳:כ״ג</w:t>
        </w:r>
      </w:hyperlink>
      <w:r w:rsidRPr="00AE6B98">
        <w:rPr>
          <w:rFonts w:asciiTheme="majorBidi" w:hAnsiTheme="majorBidi" w:cs="Times New Roman" w:hint="cs"/>
          <w:color w:val="1F4E79" w:themeColor="accent1" w:themeShade="80"/>
          <w:sz w:val="16"/>
          <w:szCs w:val="16"/>
          <w:rtl/>
        </w:rPr>
        <w:t xml:space="preserve"> </w:t>
      </w:r>
      <w:r w:rsidRPr="006B3029">
        <w:rPr>
          <w:rFonts w:asciiTheme="majorBidi" w:hAnsiTheme="majorBidi" w:cs="Times New Roman" w:hint="cs"/>
          <w:color w:val="1F4E79" w:themeColor="accent1" w:themeShade="80"/>
          <w:sz w:val="16"/>
          <w:szCs w:val="16"/>
          <w:rtl/>
        </w:rPr>
        <w:t xml:space="preserve">מכל משמר נצור לבך כי ממנו תוצאת חיים מכל מה שנאמר לך בתורה השמר שאין אתה יודע מאיזה מהן יוצא לך חיים א"ר אבא בר כהנה השוה הכתוב מצוה קלה שבקלות למצוה חמורה שבחמורות מצוה קלה שבקלות זה שלוח הקן ומצוה חמורה שבחמורות זה כיבוד אב ואם ובשתיהן כתיב והארכת ימים א"ר אבון ומה אם דבר שהוא פריעת חוב כתיב בו למען ייטב לך ולמען יאריכון ימיך דבר שיש בו חסרון כיס וסיכון נפשות לא כ"ש </w:t>
      </w:r>
      <w:r w:rsidRPr="00AE6B98">
        <w:rPr>
          <w:rFonts w:asciiTheme="majorBidi" w:hAnsiTheme="majorBidi" w:cs="Times New Roman" w:hint="cs"/>
          <w:color w:val="1F4E79" w:themeColor="accent1" w:themeShade="80"/>
          <w:sz w:val="16"/>
          <w:szCs w:val="16"/>
          <w:rtl/>
        </w:rPr>
        <w:t xml:space="preserve"> </w:t>
      </w:r>
      <w:r w:rsidRPr="006B3029">
        <w:rPr>
          <w:rFonts w:asciiTheme="majorBidi" w:hAnsiTheme="majorBidi" w:cs="Times New Roman" w:hint="cs"/>
          <w:color w:val="1F4E79" w:themeColor="accent1" w:themeShade="80"/>
          <w:sz w:val="16"/>
          <w:szCs w:val="16"/>
          <w:rtl/>
        </w:rPr>
        <w:t>א"ר לוי והוא דרבה מינה גדול הוא דבר שהוא פריעת חוב מדבר שאינו בפריעת חוב רשב"י אומר כשם שמתן שכרן שוה כן פורענותן שוה מה טעם</w:t>
      </w:r>
      <w:r w:rsidRPr="00AE6B98">
        <w:rPr>
          <w:rFonts w:asciiTheme="majorBidi" w:hAnsiTheme="majorBidi" w:cs="Times New Roman" w:hint="cs"/>
          <w:color w:val="1F4E79" w:themeColor="accent1" w:themeShade="80"/>
          <w:sz w:val="16"/>
          <w:szCs w:val="16"/>
          <w:rtl/>
        </w:rPr>
        <w:t xml:space="preserve"> </w:t>
      </w:r>
      <w:hyperlink r:id="rId6" w:history="1">
        <w:r w:rsidRPr="00AE6B98">
          <w:rPr>
            <w:rFonts w:asciiTheme="majorBidi" w:hAnsiTheme="majorBidi" w:cs="Times New Roman" w:hint="cs"/>
            <w:color w:val="1F4E79" w:themeColor="accent1" w:themeShade="80"/>
            <w:sz w:val="16"/>
            <w:szCs w:val="16"/>
            <w:rtl/>
          </w:rPr>
          <w:t>משלי ל׳:י״ז</w:t>
        </w:r>
      </w:hyperlink>
      <w:r w:rsidRPr="00AE6B98">
        <w:rPr>
          <w:rFonts w:asciiTheme="majorBidi" w:hAnsiTheme="majorBidi" w:cs="Times New Roman" w:hint="cs"/>
          <w:color w:val="1F4E79" w:themeColor="accent1" w:themeShade="80"/>
          <w:sz w:val="16"/>
          <w:szCs w:val="16"/>
          <w:rtl/>
        </w:rPr>
        <w:t xml:space="preserve"> </w:t>
      </w:r>
      <w:r w:rsidRPr="006B3029">
        <w:rPr>
          <w:rFonts w:asciiTheme="majorBidi" w:hAnsiTheme="majorBidi" w:cs="Times New Roman" w:hint="cs"/>
          <w:color w:val="1F4E79" w:themeColor="accent1" w:themeShade="80"/>
          <w:sz w:val="16"/>
          <w:szCs w:val="16"/>
          <w:rtl/>
        </w:rPr>
        <w:t xml:space="preserve">עין תלעג לאב ותבוז ליקהת אם עין שהלעיגה על כיבוד אב ואם וביזת על לא תקח אם על הבנים יקרוה עורבי נחל יבא עורב שהוא אכזרי ויקרנה ואל יהנה ממנה ויבא נשר שהוא רחמן ויאכלה ויהנה ממנה </w:t>
      </w:r>
    </w:p>
    <w:p w:rsidR="00590795" w:rsidRPr="00590795" w:rsidRDefault="00AE6B98" w:rsidP="00AE6B98">
      <w:pPr>
        <w:spacing w:after="120"/>
        <w:jc w:val="both"/>
        <w:rPr>
          <w:rFonts w:asciiTheme="majorBidi" w:hAnsiTheme="majorBidi" w:cstheme="majorBidi"/>
          <w:sz w:val="16"/>
          <w:szCs w:val="16"/>
        </w:rPr>
      </w:pPr>
      <w:r w:rsidRPr="004B6005">
        <w:rPr>
          <w:rFonts w:asciiTheme="majorBidi" w:hAnsiTheme="majorBidi" w:cstheme="majorBidi"/>
          <w:color w:val="1F4E79" w:themeColor="accent1" w:themeShade="80"/>
          <w:sz w:val="16"/>
          <w:szCs w:val="16"/>
        </w:rPr>
        <w:t xml:space="preserve"> </w:t>
      </w:r>
      <w:r w:rsidR="00590795" w:rsidRPr="004B6005">
        <w:rPr>
          <w:rFonts w:asciiTheme="majorBidi" w:hAnsiTheme="majorBidi" w:cstheme="majorBidi"/>
          <w:color w:val="1F4E79" w:themeColor="accent1" w:themeShade="80"/>
          <w:sz w:val="16"/>
          <w:szCs w:val="16"/>
        </w:rPr>
        <w:t>(</w:t>
      </w:r>
      <w:proofErr w:type="gramStart"/>
      <w:r w:rsidR="00590795" w:rsidRPr="004B6005">
        <w:rPr>
          <w:rFonts w:asciiTheme="majorBidi" w:hAnsiTheme="majorBidi" w:cstheme="majorBidi"/>
          <w:color w:val="1F4E79" w:themeColor="accent1" w:themeShade="80"/>
          <w:sz w:val="16"/>
          <w:szCs w:val="16"/>
        </w:rPr>
        <w:t xml:space="preserve">Rambam  </w:t>
      </w:r>
      <w:r w:rsidR="00590795" w:rsidRPr="004B6005">
        <w:rPr>
          <w:rFonts w:asciiTheme="majorBidi" w:hAnsiTheme="majorBidi" w:cs="Times New Roman"/>
          <w:color w:val="1F4E79" w:themeColor="accent1" w:themeShade="80"/>
          <w:sz w:val="16"/>
          <w:szCs w:val="16"/>
          <w:rtl/>
        </w:rPr>
        <w:t>ו</w:t>
      </w:r>
      <w:proofErr w:type="gramEnd"/>
      <w:r w:rsidR="00590795" w:rsidRPr="004B6005">
        <w:rPr>
          <w:rFonts w:asciiTheme="majorBidi" w:hAnsiTheme="majorBidi" w:cs="Times New Roman"/>
          <w:color w:val="1F4E79" w:themeColor="accent1" w:themeShade="80"/>
          <w:sz w:val="16"/>
          <w:szCs w:val="16"/>
          <w:rtl/>
        </w:rPr>
        <w:t>ְלֹא עַל הַכָּאָה וְלֹא עַל הַקְּלָלָה בִּלְבַד הִקְפִּידָה תּוֹרָה אֶלָּא אַף עַל הַבִּזָּיוֹן. שֶׁכָּל הַמְבַזֶּה אָבִיו אוֹ אִמּוֹ אֲפִלּוּ בִּדְבָרִים וַאֲפִלּוּ בִּרְמִיזָה הֲרֵי זֶה אָרוּר מִפִּי הַגְּבוּרָה. שֶׁנֶּאֱמַר (דברים כז טז) "אָרוּר מַקְלֶה אָבִיו וְאִמּוֹ". וַהֲרֵי הוּא אוֹמֵר (משלי ל יז) "עַיִן תִּלְעַג לְאָב וְתָבֻז לִיקְּהַת אֵם" וְגוֹ'. וְיֵשׁ לְבֵית דִּין לְהַכּוֹת עַל זֶה מַכַּת מַרְדּוּת וְלַעֲנשׁ כְּפִי מַה שֶּׁיִּרְאוּ</w:t>
      </w:r>
      <w:r w:rsidR="00590795" w:rsidRPr="00590795">
        <w:rPr>
          <w:rFonts w:asciiTheme="majorBidi" w:hAnsiTheme="majorBidi" w:cstheme="majorBidi"/>
          <w:sz w:val="16"/>
          <w:szCs w:val="16"/>
        </w:rPr>
        <w:t>)</w:t>
      </w:r>
    </w:p>
    <w:p w:rsidR="005627A8" w:rsidRDefault="005627A8" w:rsidP="00F31A85">
      <w:pPr>
        <w:spacing w:after="120"/>
        <w:rPr>
          <w:rFonts w:asciiTheme="majorBidi" w:hAnsiTheme="majorBidi" w:cstheme="majorBidi"/>
          <w:sz w:val="24"/>
          <w:szCs w:val="24"/>
        </w:rPr>
      </w:pPr>
      <w:bookmarkStart w:id="0" w:name="_GoBack"/>
      <w:r w:rsidRPr="00C05D7F">
        <w:rPr>
          <w:rFonts w:asciiTheme="majorBidi" w:hAnsiTheme="majorBidi" w:cstheme="majorBidi"/>
          <w:sz w:val="24"/>
          <w:szCs w:val="24"/>
          <w:highlight w:val="yellow"/>
        </w:rPr>
        <w:t>- Find more</w:t>
      </w:r>
    </w:p>
    <w:bookmarkEnd w:id="0"/>
    <w:p w:rsidR="000E44BF" w:rsidRDefault="000E44BF" w:rsidP="005627A8">
      <w:pPr>
        <w:spacing w:after="120"/>
        <w:rPr>
          <w:rFonts w:asciiTheme="majorBidi" w:hAnsiTheme="majorBidi" w:cstheme="majorBidi"/>
          <w:sz w:val="24"/>
          <w:szCs w:val="24"/>
        </w:rPr>
      </w:pPr>
      <w:r>
        <w:rPr>
          <w:rFonts w:asciiTheme="majorBidi" w:hAnsiTheme="majorBidi" w:cstheme="majorBidi"/>
          <w:sz w:val="24"/>
          <w:szCs w:val="24"/>
        </w:rPr>
        <w:t>---------</w:t>
      </w:r>
    </w:p>
    <w:p w:rsidR="000E44BF" w:rsidRDefault="000E44BF" w:rsidP="005627A8">
      <w:pPr>
        <w:spacing w:after="120"/>
        <w:rPr>
          <w:rFonts w:asciiTheme="majorBidi" w:hAnsiTheme="majorBidi" w:cstheme="majorBidi"/>
          <w:sz w:val="24"/>
          <w:szCs w:val="24"/>
        </w:rPr>
      </w:pPr>
    </w:p>
    <w:p w:rsidR="005627A8" w:rsidRDefault="005627A8" w:rsidP="005627A8">
      <w:pPr>
        <w:spacing w:after="120"/>
        <w:rPr>
          <w:rFonts w:asciiTheme="majorBidi" w:hAnsiTheme="majorBidi" w:cstheme="majorBidi"/>
          <w:sz w:val="24"/>
          <w:szCs w:val="24"/>
        </w:rPr>
      </w:pPr>
      <w:r>
        <w:rPr>
          <w:rFonts w:asciiTheme="majorBidi" w:hAnsiTheme="majorBidi" w:cstheme="majorBidi"/>
          <w:sz w:val="24"/>
          <w:szCs w:val="24"/>
        </w:rPr>
        <w:t xml:space="preserve">Mishna in </w:t>
      </w:r>
      <w:proofErr w:type="spellStart"/>
      <w:r>
        <w:rPr>
          <w:rFonts w:asciiTheme="majorBidi" w:hAnsiTheme="majorBidi" w:cstheme="majorBidi"/>
          <w:sz w:val="24"/>
          <w:szCs w:val="24"/>
        </w:rPr>
        <w:t>Peah</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Yerushalmi</w:t>
      </w:r>
      <w:proofErr w:type="spellEnd"/>
    </w:p>
    <w:p w:rsidR="006B3029" w:rsidRDefault="006B3029" w:rsidP="006B3029">
      <w:pPr>
        <w:bidi/>
        <w:spacing w:after="120"/>
        <w:rPr>
          <w:rFonts w:asciiTheme="majorBidi" w:hAnsiTheme="majorBidi" w:cs="Times New Roman"/>
          <w:sz w:val="24"/>
          <w:szCs w:val="24"/>
        </w:rPr>
      </w:pPr>
      <w:r w:rsidRPr="006B3029">
        <w:rPr>
          <w:rFonts w:asciiTheme="majorBidi" w:hAnsiTheme="majorBidi" w:cs="Times New Roman"/>
          <w:sz w:val="24"/>
          <w:szCs w:val="24"/>
          <w:rtl/>
        </w:rPr>
        <w:t>אֵלּוּ דְבָרִים שֶׁאָדָם אוֹכֵל פֵּרוֹתֵיהֶן בָּעוֹלָם הַזֶּה וְהַקֶּרֶן קַיֶּמֶת לוֹ לָעוֹלָם הַבָּא. כִּבּוּד אָב וָאֵם, וּגְמִילוּת חֲסָדִים, וַהֲבָאַת שָׁלוֹם בֵּין אָדָם לַחֲבֵרוֹ, וְתַלְמוּד תּוֹרָה כְּנֶגֶד כֻּלָּם</w:t>
      </w:r>
      <w:r>
        <w:rPr>
          <w:rFonts w:asciiTheme="majorBidi" w:hAnsiTheme="majorBidi" w:cs="Times New Roman" w:hint="cs"/>
          <w:sz w:val="24"/>
          <w:szCs w:val="24"/>
          <w:rtl/>
        </w:rPr>
        <w:t>.</w:t>
      </w:r>
    </w:p>
    <w:p w:rsidR="006B3029" w:rsidRDefault="006B3029" w:rsidP="006B3029">
      <w:pPr>
        <w:spacing w:after="120"/>
        <w:jc w:val="both"/>
        <w:rPr>
          <w:rFonts w:asciiTheme="majorBidi" w:hAnsiTheme="majorBidi" w:cstheme="majorBidi"/>
          <w:sz w:val="24"/>
          <w:szCs w:val="24"/>
        </w:rPr>
      </w:pPr>
      <w:r w:rsidRPr="006B3029">
        <w:rPr>
          <w:rFonts w:asciiTheme="majorBidi" w:hAnsiTheme="majorBidi" w:cstheme="majorBidi"/>
          <w:sz w:val="24"/>
          <w:szCs w:val="24"/>
        </w:rPr>
        <w:t xml:space="preserve">The following are the things for which a man enjoys the fruits in this world while the principal remains for him in the world to come: Honoring one’s father and mother; </w:t>
      </w:r>
      <w:proofErr w:type="gramStart"/>
      <w:r w:rsidRPr="006B3029">
        <w:rPr>
          <w:rFonts w:asciiTheme="majorBidi" w:hAnsiTheme="majorBidi" w:cstheme="majorBidi"/>
          <w:sz w:val="24"/>
          <w:szCs w:val="24"/>
        </w:rPr>
        <w:t>The</w:t>
      </w:r>
      <w:proofErr w:type="gramEnd"/>
      <w:r w:rsidRPr="006B3029">
        <w:rPr>
          <w:rFonts w:asciiTheme="majorBidi" w:hAnsiTheme="majorBidi" w:cstheme="majorBidi"/>
          <w:sz w:val="24"/>
          <w:szCs w:val="24"/>
        </w:rPr>
        <w:t xml:space="preserve"> performance of righteous deeds; And the making of peace between a person and his friend; And the study of the </w:t>
      </w:r>
      <w:proofErr w:type="spellStart"/>
      <w:r w:rsidRPr="006B3029">
        <w:rPr>
          <w:rFonts w:asciiTheme="majorBidi" w:hAnsiTheme="majorBidi" w:cstheme="majorBidi"/>
          <w:sz w:val="24"/>
          <w:szCs w:val="24"/>
        </w:rPr>
        <w:t>torah</w:t>
      </w:r>
      <w:proofErr w:type="spellEnd"/>
      <w:r w:rsidRPr="006B3029">
        <w:rPr>
          <w:rFonts w:asciiTheme="majorBidi" w:hAnsiTheme="majorBidi" w:cstheme="majorBidi"/>
          <w:sz w:val="24"/>
          <w:szCs w:val="24"/>
        </w:rPr>
        <w:t xml:space="preserve"> is equal to them all.</w:t>
      </w:r>
    </w:p>
    <w:p w:rsidR="00CE72F0" w:rsidRDefault="00CE72F0" w:rsidP="005627A8">
      <w:pPr>
        <w:spacing w:after="120"/>
        <w:rPr>
          <w:rFonts w:asciiTheme="majorBidi" w:hAnsiTheme="majorBidi" w:cstheme="majorBidi"/>
          <w:sz w:val="24"/>
          <w:szCs w:val="24"/>
        </w:rPr>
      </w:pPr>
    </w:p>
    <w:p w:rsidR="00B3160E" w:rsidRPr="00F31A85" w:rsidRDefault="005627A8" w:rsidP="005627A8">
      <w:pPr>
        <w:spacing w:after="120"/>
        <w:rPr>
          <w:rFonts w:asciiTheme="majorBidi" w:hAnsiTheme="majorBidi" w:cstheme="majorBidi"/>
          <w:sz w:val="24"/>
          <w:szCs w:val="24"/>
        </w:rPr>
      </w:pPr>
      <w:proofErr w:type="spellStart"/>
      <w:r>
        <w:rPr>
          <w:rFonts w:asciiTheme="majorBidi" w:hAnsiTheme="majorBidi" w:cstheme="majorBidi"/>
          <w:sz w:val="24"/>
          <w:szCs w:val="24"/>
        </w:rPr>
        <w:t>Gemarah</w:t>
      </w:r>
      <w:proofErr w:type="spellEnd"/>
      <w:r>
        <w:rPr>
          <w:rFonts w:asciiTheme="majorBidi" w:hAnsiTheme="majorBidi" w:cstheme="majorBidi"/>
          <w:sz w:val="24"/>
          <w:szCs w:val="24"/>
        </w:rPr>
        <w:t xml:space="preserve"> in </w:t>
      </w:r>
      <w:proofErr w:type="spellStart"/>
      <w:r>
        <w:rPr>
          <w:rFonts w:asciiTheme="majorBidi" w:hAnsiTheme="majorBidi" w:cstheme="majorBidi"/>
          <w:sz w:val="24"/>
          <w:szCs w:val="24"/>
        </w:rPr>
        <w:t>Kiddushin</w:t>
      </w:r>
      <w:proofErr w:type="spellEnd"/>
      <w:r>
        <w:rPr>
          <w:rFonts w:asciiTheme="majorBidi" w:hAnsiTheme="majorBidi" w:cstheme="majorBidi"/>
          <w:sz w:val="24"/>
          <w:szCs w:val="24"/>
        </w:rPr>
        <w:t>:</w:t>
      </w:r>
    </w:p>
    <w:p w:rsidR="00050792" w:rsidRPr="00F31A85" w:rsidRDefault="00993545" w:rsidP="00050792">
      <w:pPr>
        <w:bidi/>
        <w:spacing w:after="120"/>
        <w:jc w:val="both"/>
        <w:rPr>
          <w:rFonts w:asciiTheme="majorBidi" w:hAnsiTheme="majorBidi" w:cstheme="majorBidi"/>
          <w:sz w:val="24"/>
          <w:szCs w:val="24"/>
          <w:rtl/>
          <w:lang w:val="en"/>
        </w:rPr>
      </w:pPr>
      <w:r w:rsidRPr="00F31A85">
        <w:rPr>
          <w:rFonts w:asciiTheme="majorBidi" w:hAnsiTheme="majorBidi" w:cstheme="majorBidi"/>
          <w:sz w:val="24"/>
          <w:szCs w:val="24"/>
          <w:rtl/>
          <w:lang w:val="en"/>
        </w:rPr>
        <w:t>ת"ר נאמר (שמות כ, יב) כבד את אביך ואת אמך ונאמר (משלי ג, ט) כבד את ה' מהונך השוה הכתוב כבוד אב ואם לכבוד המקום</w:t>
      </w:r>
      <w:r w:rsidR="005627A8">
        <w:rPr>
          <w:rFonts w:asciiTheme="majorBidi" w:hAnsiTheme="majorBidi" w:cstheme="majorBidi" w:hint="cs"/>
          <w:sz w:val="24"/>
          <w:szCs w:val="24"/>
          <w:rtl/>
          <w:lang w:val="en"/>
        </w:rPr>
        <w:t xml:space="preserve">, </w:t>
      </w:r>
      <w:r w:rsidR="005627A8" w:rsidRPr="00F31A85">
        <w:rPr>
          <w:rFonts w:asciiTheme="majorBidi" w:hAnsiTheme="majorBidi" w:cstheme="majorBidi"/>
          <w:sz w:val="24"/>
          <w:szCs w:val="24"/>
          <w:rtl/>
          <w:lang w:val="en"/>
        </w:rPr>
        <w:t>נאמר (ויקרא יט, ג) איש אמו ואביו תיראו ונאמר (דברים ו, יג) את ה' אלהיך תירא ואותו תעבוד השוה הכתוב מוראת אב ואם למוראת המקום</w:t>
      </w:r>
      <w:r w:rsidR="00050792">
        <w:rPr>
          <w:rFonts w:asciiTheme="majorBidi" w:hAnsiTheme="majorBidi" w:cstheme="majorBidi" w:hint="cs"/>
          <w:sz w:val="24"/>
          <w:szCs w:val="24"/>
          <w:rtl/>
          <w:lang w:val="en"/>
        </w:rPr>
        <w:t xml:space="preserve">, </w:t>
      </w:r>
      <w:r w:rsidR="00050792" w:rsidRPr="00F31A85">
        <w:rPr>
          <w:rFonts w:asciiTheme="majorBidi" w:hAnsiTheme="majorBidi" w:cstheme="majorBidi"/>
          <w:sz w:val="24"/>
          <w:szCs w:val="24"/>
          <w:rtl/>
          <w:lang w:val="en"/>
        </w:rPr>
        <w:t>נאמר (שמות כא, יז) מקלל אביו ואמו מות יומת ונאמר (ויקרא כד, טו) איש איש כי יקלל אלהיו ונשא חטאו השוה הכתוב ברכת אב ואם לברכת המקום אבל בהכאה ודאי אי אפשר</w:t>
      </w:r>
      <w:r w:rsidR="00050792">
        <w:rPr>
          <w:rFonts w:asciiTheme="majorBidi" w:hAnsiTheme="majorBidi" w:cstheme="majorBidi" w:hint="cs"/>
          <w:sz w:val="24"/>
          <w:szCs w:val="24"/>
          <w:rtl/>
          <w:lang w:val="en"/>
        </w:rPr>
        <w:t xml:space="preserve">, </w:t>
      </w:r>
      <w:r w:rsidR="00050792" w:rsidRPr="00F31A85">
        <w:rPr>
          <w:rFonts w:asciiTheme="majorBidi" w:hAnsiTheme="majorBidi" w:cstheme="majorBidi"/>
          <w:sz w:val="24"/>
          <w:szCs w:val="24"/>
          <w:rtl/>
          <w:lang w:val="en"/>
        </w:rPr>
        <w:t>וכן בדין ששלשתן שותפין בו</w:t>
      </w:r>
      <w:r w:rsidR="00050792">
        <w:rPr>
          <w:rFonts w:asciiTheme="majorBidi" w:hAnsiTheme="majorBidi" w:cstheme="majorBidi"/>
          <w:sz w:val="24"/>
          <w:szCs w:val="24"/>
          <w:lang w:val="en"/>
        </w:rPr>
        <w:t xml:space="preserve"> </w:t>
      </w:r>
      <w:r w:rsidR="00050792">
        <w:rPr>
          <w:rFonts w:asciiTheme="majorBidi" w:hAnsiTheme="majorBidi" w:cstheme="majorBidi" w:hint="cs"/>
          <w:sz w:val="24"/>
          <w:szCs w:val="24"/>
          <w:rtl/>
          <w:lang w:val="en"/>
        </w:rPr>
        <w:t xml:space="preserve"> </w:t>
      </w:r>
      <w:r w:rsidR="00050792" w:rsidRPr="00F31A85">
        <w:rPr>
          <w:rFonts w:asciiTheme="majorBidi" w:hAnsiTheme="majorBidi" w:cstheme="majorBidi"/>
          <w:sz w:val="24"/>
          <w:szCs w:val="24"/>
          <w:rtl/>
          <w:lang w:val="en"/>
        </w:rPr>
        <w:t>ת"ר שלשה שותפין הן באדם הקב"ה ואביו ואמו</w:t>
      </w:r>
      <w:r w:rsidR="00050792">
        <w:rPr>
          <w:rFonts w:asciiTheme="majorBidi" w:hAnsiTheme="majorBidi" w:cstheme="majorBidi" w:hint="cs"/>
          <w:sz w:val="24"/>
          <w:szCs w:val="24"/>
          <w:rtl/>
          <w:lang w:val="en"/>
        </w:rPr>
        <w:t xml:space="preserve"> ...</w:t>
      </w:r>
    </w:p>
    <w:p w:rsidR="00993545" w:rsidRPr="00050792" w:rsidRDefault="00993545" w:rsidP="00050792">
      <w:pPr>
        <w:spacing w:after="120"/>
        <w:jc w:val="both"/>
        <w:rPr>
          <w:rFonts w:asciiTheme="majorBidi" w:hAnsiTheme="majorBidi" w:cstheme="majorBidi"/>
          <w:sz w:val="24"/>
          <w:szCs w:val="24"/>
          <w:lang w:val="en"/>
        </w:rPr>
      </w:pPr>
      <w:r w:rsidRPr="00F31A85">
        <w:rPr>
          <w:rFonts w:asciiTheme="majorBidi" w:hAnsiTheme="majorBidi" w:cstheme="majorBidi"/>
          <w:sz w:val="24"/>
          <w:szCs w:val="24"/>
          <w:lang w:val="en"/>
        </w:rPr>
        <w:t>The Sages taught that it is stated: “Honor your father and your mother” (Exodus 20:11), and it is stated: “Honor the Lord with your wealth” (Proverbs 3:9). In this manner, the verse equates the honor of one’s father and mother to the honor of the Omnipresent, as the term “honor” is used in both cases.</w:t>
      </w:r>
      <w:r w:rsidR="00050792">
        <w:rPr>
          <w:rFonts w:asciiTheme="majorBidi" w:hAnsiTheme="majorBidi" w:cstheme="majorBidi"/>
          <w:sz w:val="24"/>
          <w:szCs w:val="24"/>
          <w:lang w:val="en"/>
        </w:rPr>
        <w:t xml:space="preserve"> </w:t>
      </w:r>
      <w:r w:rsidRPr="00F31A85">
        <w:rPr>
          <w:rFonts w:asciiTheme="majorBidi" w:hAnsiTheme="majorBidi" w:cstheme="majorBidi"/>
          <w:sz w:val="24"/>
          <w:szCs w:val="24"/>
          <w:lang w:val="en"/>
        </w:rPr>
        <w:t>Similarly, it is stated: “A man shall fear his mother and his father” (Leviticus 19:3), and it is stated: “You shall fear the Lord your God and Him you shall serve” (Deuteronomy 6:13). The verse equates the fear of one’s father and mother to the fear of the Omnipresent.</w:t>
      </w:r>
      <w:r w:rsidR="00050792">
        <w:rPr>
          <w:rFonts w:asciiTheme="majorBidi" w:hAnsiTheme="majorBidi" w:cstheme="majorBidi"/>
          <w:sz w:val="24"/>
          <w:szCs w:val="24"/>
          <w:lang w:val="en"/>
        </w:rPr>
        <w:t xml:space="preserve"> </w:t>
      </w:r>
      <w:r w:rsidRPr="00F31A85">
        <w:rPr>
          <w:rFonts w:asciiTheme="majorBidi" w:hAnsiTheme="majorBidi" w:cstheme="majorBidi"/>
          <w:sz w:val="24"/>
          <w:szCs w:val="24"/>
          <w:lang w:val="en"/>
        </w:rPr>
        <w:t>Likewise, it is stated: “He who curses his father or his mother shall be put to death” (Exodus 21:17), and it is stated: “Whoever curses his God shall bear his sin” (Leviticus 24:15). The verse equates the blessing, a euphemism for cursing, of one’s father and mother to the blessing of the Omnipresent. But with regard to striking, i.e., with regard to the halakha that one who strikes his father or mother is liable to receive court-imposed capital punishment, it is certainly not possible to say the same concerning the Holy One, Blessed be He.</w:t>
      </w:r>
      <w:r w:rsidR="00050792">
        <w:rPr>
          <w:rFonts w:asciiTheme="majorBidi" w:hAnsiTheme="majorBidi" w:cstheme="majorBidi"/>
          <w:sz w:val="24"/>
          <w:szCs w:val="24"/>
          <w:lang w:val="en"/>
        </w:rPr>
        <w:t xml:space="preserve"> </w:t>
      </w:r>
      <w:r w:rsidR="00050792" w:rsidRPr="00F31A85">
        <w:rPr>
          <w:rFonts w:asciiTheme="majorBidi" w:hAnsiTheme="majorBidi" w:cstheme="majorBidi"/>
          <w:sz w:val="24"/>
          <w:szCs w:val="24"/>
          <w:lang w:val="en"/>
        </w:rPr>
        <w:t>And so too, the equating of one’s attitude toward his parents to his attitude toward God is a logical derivation, as the three of them are partners in his creation.</w:t>
      </w:r>
      <w:r w:rsidR="00050792">
        <w:rPr>
          <w:rFonts w:asciiTheme="majorBidi" w:hAnsiTheme="majorBidi" w:cstheme="majorBidi"/>
          <w:sz w:val="24"/>
          <w:szCs w:val="24"/>
          <w:lang w:val="en"/>
        </w:rPr>
        <w:t xml:space="preserve"> </w:t>
      </w:r>
      <w:r w:rsidR="00050792" w:rsidRPr="00F31A85">
        <w:rPr>
          <w:rFonts w:asciiTheme="majorBidi" w:hAnsiTheme="majorBidi" w:cstheme="majorBidi"/>
          <w:sz w:val="24"/>
          <w:szCs w:val="24"/>
          <w:lang w:val="en"/>
        </w:rPr>
        <w:t>As the Sages taught: There are three partners in the forming of a person: The Holy One, Blessed be He, who provides the soul, and his father and his mother</w:t>
      </w:r>
      <w:r w:rsidR="00050792">
        <w:rPr>
          <w:rFonts w:asciiTheme="majorBidi" w:hAnsiTheme="majorBidi" w:cstheme="majorBidi"/>
          <w:sz w:val="24"/>
          <w:szCs w:val="24"/>
          <w:lang w:val="en"/>
        </w:rPr>
        <w:t xml:space="preserve"> …</w:t>
      </w:r>
    </w:p>
    <w:p w:rsidR="00993545" w:rsidRPr="004B7142" w:rsidRDefault="00050792" w:rsidP="00F31A85">
      <w:pPr>
        <w:spacing w:after="120"/>
        <w:rPr>
          <w:rFonts w:asciiTheme="majorBidi" w:hAnsiTheme="majorBidi" w:cstheme="majorBidi"/>
          <w:color w:val="1F4E79" w:themeColor="accent1" w:themeShade="80"/>
          <w:sz w:val="24"/>
          <w:szCs w:val="24"/>
          <w:lang w:val="en"/>
        </w:rPr>
      </w:pPr>
      <w:r w:rsidRPr="004B7142">
        <w:rPr>
          <w:rFonts w:asciiTheme="majorBidi" w:hAnsiTheme="majorBidi" w:cstheme="majorBidi"/>
          <w:color w:val="1F4E79" w:themeColor="accent1" w:themeShade="80"/>
          <w:sz w:val="24"/>
          <w:szCs w:val="24"/>
          <w:lang w:val="en"/>
        </w:rPr>
        <w:t xml:space="preserve"> - Story of math professor</w:t>
      </w:r>
    </w:p>
    <w:p w:rsidR="00050792" w:rsidRPr="004B7142" w:rsidRDefault="00050792" w:rsidP="00F31A85">
      <w:pPr>
        <w:spacing w:after="120"/>
        <w:rPr>
          <w:rFonts w:asciiTheme="majorBidi" w:hAnsiTheme="majorBidi" w:cstheme="majorBidi"/>
          <w:color w:val="1F4E79" w:themeColor="accent1" w:themeShade="80"/>
          <w:sz w:val="24"/>
          <w:szCs w:val="24"/>
        </w:rPr>
      </w:pPr>
      <w:r w:rsidRPr="004B7142">
        <w:rPr>
          <w:rFonts w:asciiTheme="majorBidi" w:hAnsiTheme="majorBidi" w:cstheme="majorBidi"/>
          <w:color w:val="1F4E79" w:themeColor="accent1" w:themeShade="80"/>
          <w:sz w:val="24"/>
          <w:szCs w:val="24"/>
          <w:lang w:val="en"/>
        </w:rPr>
        <w:lastRenderedPageBreak/>
        <w:t xml:space="preserve"> -  The above comes from the </w:t>
      </w:r>
      <w:proofErr w:type="spellStart"/>
      <w:r w:rsidRPr="004B7142">
        <w:rPr>
          <w:rFonts w:asciiTheme="majorBidi" w:hAnsiTheme="majorBidi" w:cstheme="majorBidi"/>
          <w:color w:val="1F4E79" w:themeColor="accent1" w:themeShade="80"/>
          <w:sz w:val="24"/>
          <w:szCs w:val="24"/>
          <w:lang w:val="en"/>
        </w:rPr>
        <w:t>Toras</w:t>
      </w:r>
      <w:proofErr w:type="spellEnd"/>
      <w:r w:rsidRPr="004B7142">
        <w:rPr>
          <w:rFonts w:asciiTheme="majorBidi" w:hAnsiTheme="majorBidi" w:cstheme="majorBidi"/>
          <w:color w:val="1F4E79" w:themeColor="accent1" w:themeShade="80"/>
          <w:sz w:val="24"/>
          <w:szCs w:val="24"/>
          <w:lang w:val="en"/>
        </w:rPr>
        <w:t xml:space="preserve"> </w:t>
      </w:r>
      <w:proofErr w:type="spellStart"/>
      <w:r w:rsidRPr="004B7142">
        <w:rPr>
          <w:rFonts w:asciiTheme="majorBidi" w:hAnsiTheme="majorBidi" w:cstheme="majorBidi"/>
          <w:color w:val="1F4E79" w:themeColor="accent1" w:themeShade="80"/>
          <w:sz w:val="24"/>
          <w:szCs w:val="24"/>
          <w:lang w:val="en"/>
        </w:rPr>
        <w:t>Kohanim</w:t>
      </w:r>
      <w:proofErr w:type="spellEnd"/>
      <w:r w:rsidRPr="004B7142">
        <w:rPr>
          <w:rFonts w:asciiTheme="majorBidi" w:hAnsiTheme="majorBidi" w:cstheme="majorBidi"/>
          <w:color w:val="1F4E79" w:themeColor="accent1" w:themeShade="80"/>
          <w:sz w:val="24"/>
          <w:szCs w:val="24"/>
          <w:lang w:val="en"/>
        </w:rPr>
        <w:t xml:space="preserve">, explain, and is brought by the Rif, Rambam, Rosh, </w:t>
      </w:r>
      <w:proofErr w:type="gramStart"/>
      <w:r w:rsidRPr="004B7142">
        <w:rPr>
          <w:rFonts w:asciiTheme="majorBidi" w:hAnsiTheme="majorBidi" w:cstheme="majorBidi"/>
          <w:color w:val="1F4E79" w:themeColor="accent1" w:themeShade="80"/>
          <w:sz w:val="24"/>
          <w:szCs w:val="24"/>
          <w:lang w:val="en"/>
        </w:rPr>
        <w:t>Tur</w:t>
      </w:r>
      <w:proofErr w:type="gramEnd"/>
      <w:r w:rsidRPr="004B7142">
        <w:rPr>
          <w:rFonts w:asciiTheme="majorBidi" w:hAnsiTheme="majorBidi" w:cstheme="majorBidi"/>
          <w:color w:val="1F4E79" w:themeColor="accent1" w:themeShade="80"/>
          <w:sz w:val="24"/>
          <w:szCs w:val="24"/>
          <w:lang w:val="en"/>
        </w:rPr>
        <w:t xml:space="preserve"> &amp; </w:t>
      </w:r>
      <w:proofErr w:type="spellStart"/>
      <w:r w:rsidRPr="004B7142">
        <w:rPr>
          <w:rFonts w:asciiTheme="majorBidi" w:hAnsiTheme="majorBidi" w:cstheme="majorBidi"/>
          <w:color w:val="1F4E79" w:themeColor="accent1" w:themeShade="80"/>
          <w:sz w:val="24"/>
          <w:szCs w:val="24"/>
          <w:lang w:val="en"/>
        </w:rPr>
        <w:t>Shulchan</w:t>
      </w:r>
      <w:proofErr w:type="spellEnd"/>
      <w:r w:rsidRPr="004B7142">
        <w:rPr>
          <w:rFonts w:asciiTheme="majorBidi" w:hAnsiTheme="majorBidi" w:cstheme="majorBidi"/>
          <w:color w:val="1F4E79" w:themeColor="accent1" w:themeShade="80"/>
          <w:sz w:val="24"/>
          <w:szCs w:val="24"/>
          <w:lang w:val="en"/>
        </w:rPr>
        <w:t xml:space="preserve"> </w:t>
      </w:r>
      <w:proofErr w:type="spellStart"/>
      <w:r w:rsidRPr="004B7142">
        <w:rPr>
          <w:rFonts w:asciiTheme="majorBidi" w:hAnsiTheme="majorBidi" w:cstheme="majorBidi"/>
          <w:color w:val="1F4E79" w:themeColor="accent1" w:themeShade="80"/>
          <w:sz w:val="24"/>
          <w:szCs w:val="24"/>
          <w:lang w:val="en"/>
        </w:rPr>
        <w:t>Aruch</w:t>
      </w:r>
      <w:proofErr w:type="spellEnd"/>
      <w:r w:rsidRPr="004B7142">
        <w:rPr>
          <w:rFonts w:asciiTheme="majorBidi" w:hAnsiTheme="majorBidi" w:cstheme="majorBidi"/>
          <w:color w:val="1F4E79" w:themeColor="accent1" w:themeShade="80"/>
          <w:sz w:val="24"/>
          <w:szCs w:val="24"/>
          <w:lang w:val="en"/>
        </w:rPr>
        <w:t>. Explain in short what that means (as needed later)</w:t>
      </w:r>
      <w:r w:rsidR="00D347C7" w:rsidRPr="004B7142">
        <w:rPr>
          <w:rFonts w:asciiTheme="majorBidi" w:hAnsiTheme="majorBidi" w:cstheme="majorBidi"/>
          <w:color w:val="1F4E79" w:themeColor="accent1" w:themeShade="80"/>
          <w:sz w:val="24"/>
          <w:szCs w:val="24"/>
          <w:lang w:val="en"/>
        </w:rPr>
        <w:t xml:space="preserve">. Line from R Avraham </w:t>
      </w:r>
      <w:proofErr w:type="spellStart"/>
      <w:r w:rsidR="00D347C7" w:rsidRPr="004B7142">
        <w:rPr>
          <w:rFonts w:asciiTheme="majorBidi" w:hAnsiTheme="majorBidi" w:cstheme="majorBidi"/>
          <w:color w:val="1F4E79" w:themeColor="accent1" w:themeShade="80"/>
          <w:sz w:val="24"/>
          <w:szCs w:val="24"/>
          <w:lang w:val="en"/>
        </w:rPr>
        <w:t>Yehoshua</w:t>
      </w:r>
      <w:proofErr w:type="spellEnd"/>
      <w:r w:rsidR="00D347C7" w:rsidRPr="004B7142">
        <w:rPr>
          <w:rFonts w:asciiTheme="majorBidi" w:hAnsiTheme="majorBidi" w:cstheme="majorBidi"/>
          <w:color w:val="1F4E79" w:themeColor="accent1" w:themeShade="80"/>
          <w:sz w:val="24"/>
          <w:szCs w:val="24"/>
          <w:lang w:val="en"/>
        </w:rPr>
        <w:t>, and explain that that is not the case here.</w:t>
      </w:r>
      <w:r w:rsidR="00D347C7" w:rsidRPr="004B7142">
        <w:rPr>
          <w:rFonts w:asciiTheme="majorBidi" w:hAnsiTheme="majorBidi" w:cstheme="majorBidi"/>
          <w:color w:val="1F4E79" w:themeColor="accent1" w:themeShade="80"/>
          <w:sz w:val="24"/>
          <w:szCs w:val="24"/>
          <w:lang w:val="en"/>
        </w:rPr>
        <w:br/>
        <w:t xml:space="preserve">Bring Ramban in </w:t>
      </w:r>
      <w:proofErr w:type="spellStart"/>
      <w:r w:rsidR="00D347C7" w:rsidRPr="004B7142">
        <w:rPr>
          <w:rFonts w:asciiTheme="majorBidi" w:hAnsiTheme="majorBidi" w:cstheme="majorBidi"/>
          <w:color w:val="1F4E79" w:themeColor="accent1" w:themeShade="80"/>
          <w:sz w:val="24"/>
          <w:szCs w:val="24"/>
          <w:lang w:val="en"/>
        </w:rPr>
        <w:t>Shemos</w:t>
      </w:r>
      <w:proofErr w:type="spellEnd"/>
      <w:r w:rsidR="00D347C7" w:rsidRPr="004B7142">
        <w:rPr>
          <w:rFonts w:asciiTheme="majorBidi" w:hAnsiTheme="majorBidi" w:cstheme="majorBidi"/>
          <w:color w:val="1F4E79" w:themeColor="accent1" w:themeShade="80"/>
          <w:sz w:val="24"/>
          <w:szCs w:val="24"/>
          <w:lang w:val="en"/>
        </w:rPr>
        <w:t xml:space="preserve"> (and R </w:t>
      </w:r>
      <w:proofErr w:type="spellStart"/>
      <w:r w:rsidR="00D347C7" w:rsidRPr="004B7142">
        <w:rPr>
          <w:rFonts w:asciiTheme="majorBidi" w:hAnsiTheme="majorBidi" w:cstheme="majorBidi"/>
          <w:color w:val="1F4E79" w:themeColor="accent1" w:themeShade="80"/>
          <w:sz w:val="24"/>
          <w:szCs w:val="24"/>
          <w:lang w:val="en"/>
        </w:rPr>
        <w:t>Bechaya</w:t>
      </w:r>
      <w:proofErr w:type="spellEnd"/>
      <w:r w:rsidR="00D347C7" w:rsidRPr="004B7142">
        <w:rPr>
          <w:rFonts w:asciiTheme="majorBidi" w:hAnsiTheme="majorBidi" w:cstheme="majorBidi"/>
          <w:color w:val="1F4E79" w:themeColor="accent1" w:themeShade="80"/>
          <w:sz w:val="24"/>
          <w:szCs w:val="24"/>
          <w:lang w:val="en"/>
        </w:rPr>
        <w:t xml:space="preserve">) and explain Kasher </w:t>
      </w:r>
      <w:proofErr w:type="spellStart"/>
      <w:r w:rsidR="00D347C7" w:rsidRPr="004B7142">
        <w:rPr>
          <w:rFonts w:asciiTheme="majorBidi" w:hAnsiTheme="majorBidi" w:cstheme="majorBidi"/>
          <w:color w:val="1F4E79" w:themeColor="accent1" w:themeShade="80"/>
          <w:sz w:val="24"/>
          <w:szCs w:val="24"/>
          <w:lang w:val="en"/>
        </w:rPr>
        <w:t>Tzivisicha</w:t>
      </w:r>
      <w:proofErr w:type="spellEnd"/>
      <w:r w:rsidR="00D347C7" w:rsidRPr="004B7142">
        <w:rPr>
          <w:rFonts w:asciiTheme="majorBidi" w:hAnsiTheme="majorBidi" w:cstheme="majorBidi"/>
          <w:color w:val="1F4E79" w:themeColor="accent1" w:themeShade="80"/>
          <w:sz w:val="24"/>
          <w:szCs w:val="24"/>
          <w:lang w:val="en"/>
        </w:rPr>
        <w:t xml:space="preserve"> and tie it in here.</w:t>
      </w:r>
      <w:r w:rsidR="005416F6" w:rsidRPr="004B7142">
        <w:rPr>
          <w:rFonts w:asciiTheme="majorBidi" w:hAnsiTheme="majorBidi" w:cstheme="majorBidi"/>
          <w:color w:val="1F4E79" w:themeColor="accent1" w:themeShade="80"/>
          <w:sz w:val="24"/>
          <w:szCs w:val="24"/>
        </w:rPr>
        <w:br/>
        <w:t xml:space="preserve">Continue (how it fits) with Siforno, that that is Hashem’s honor, and with the </w:t>
      </w:r>
      <w:proofErr w:type="spellStart"/>
      <w:r w:rsidR="005416F6" w:rsidRPr="004B7142">
        <w:rPr>
          <w:rFonts w:asciiTheme="majorBidi" w:hAnsiTheme="majorBidi" w:cstheme="majorBidi"/>
          <w:color w:val="1F4E79" w:themeColor="accent1" w:themeShade="80"/>
          <w:sz w:val="24"/>
          <w:szCs w:val="24"/>
        </w:rPr>
        <w:t>Toras</w:t>
      </w:r>
      <w:proofErr w:type="spellEnd"/>
      <w:r w:rsidR="005416F6" w:rsidRPr="004B7142">
        <w:rPr>
          <w:rFonts w:asciiTheme="majorBidi" w:hAnsiTheme="majorBidi" w:cstheme="majorBidi"/>
          <w:color w:val="1F4E79" w:themeColor="accent1" w:themeShade="80"/>
          <w:sz w:val="24"/>
          <w:szCs w:val="24"/>
        </w:rPr>
        <w:t xml:space="preserve"> </w:t>
      </w:r>
      <w:proofErr w:type="spellStart"/>
      <w:r w:rsidR="005416F6" w:rsidRPr="004B7142">
        <w:rPr>
          <w:rFonts w:asciiTheme="majorBidi" w:hAnsiTheme="majorBidi" w:cstheme="majorBidi"/>
          <w:color w:val="1F4E79" w:themeColor="accent1" w:themeShade="80"/>
          <w:sz w:val="24"/>
          <w:szCs w:val="24"/>
        </w:rPr>
        <w:t>Kohanim</w:t>
      </w:r>
      <w:proofErr w:type="spellEnd"/>
      <w:r w:rsidR="005416F6" w:rsidRPr="004B7142">
        <w:rPr>
          <w:rFonts w:asciiTheme="majorBidi" w:hAnsiTheme="majorBidi" w:cstheme="majorBidi"/>
          <w:color w:val="1F4E79" w:themeColor="accent1" w:themeShade="80"/>
          <w:sz w:val="24"/>
          <w:szCs w:val="24"/>
        </w:rPr>
        <w:t xml:space="preserve"> on </w:t>
      </w:r>
      <w:proofErr w:type="spellStart"/>
      <w:r w:rsidR="005416F6" w:rsidRPr="004B7142">
        <w:rPr>
          <w:rFonts w:asciiTheme="majorBidi" w:hAnsiTheme="majorBidi" w:cstheme="majorBidi"/>
          <w:color w:val="1F4E79" w:themeColor="accent1" w:themeShade="80"/>
          <w:sz w:val="24"/>
          <w:szCs w:val="24"/>
        </w:rPr>
        <w:t>Kiddoshim</w:t>
      </w:r>
      <w:proofErr w:type="spellEnd"/>
      <w:r w:rsidR="005416F6" w:rsidRPr="004B7142">
        <w:rPr>
          <w:rFonts w:asciiTheme="majorBidi" w:hAnsiTheme="majorBidi" w:cstheme="majorBidi"/>
          <w:color w:val="1F4E79" w:themeColor="accent1" w:themeShade="80"/>
          <w:sz w:val="24"/>
          <w:szCs w:val="24"/>
        </w:rPr>
        <w:t>, which explains how this fits into Ani Hashem.</w:t>
      </w:r>
    </w:p>
    <w:p w:rsidR="00343DCD" w:rsidRDefault="00343DCD" w:rsidP="00E30D63">
      <w:pPr>
        <w:bidi/>
        <w:spacing w:after="120"/>
        <w:jc w:val="both"/>
        <w:rPr>
          <w:rFonts w:asciiTheme="majorBidi" w:hAnsiTheme="majorBidi" w:cstheme="majorBidi"/>
          <w:color w:val="1F4E79" w:themeColor="accent1" w:themeShade="80"/>
          <w:sz w:val="16"/>
          <w:szCs w:val="16"/>
        </w:rPr>
      </w:pPr>
      <w:r w:rsidRPr="004B7142">
        <w:rPr>
          <w:rFonts w:asciiTheme="majorBidi" w:hAnsiTheme="majorBidi" w:cstheme="majorBidi"/>
          <w:color w:val="1F4E79" w:themeColor="accent1" w:themeShade="80"/>
          <w:sz w:val="24"/>
          <w:szCs w:val="24"/>
        </w:rPr>
        <w:t xml:space="preserve">This explains (as the </w:t>
      </w:r>
      <w:proofErr w:type="spellStart"/>
      <w:r w:rsidRPr="004B7142">
        <w:rPr>
          <w:rFonts w:asciiTheme="majorBidi" w:hAnsiTheme="majorBidi" w:cstheme="majorBidi"/>
          <w:color w:val="1F4E79" w:themeColor="accent1" w:themeShade="80"/>
          <w:sz w:val="24"/>
          <w:szCs w:val="24"/>
        </w:rPr>
        <w:t>Kili</w:t>
      </w:r>
      <w:proofErr w:type="spellEnd"/>
      <w:r w:rsidRPr="004B7142">
        <w:rPr>
          <w:rFonts w:asciiTheme="majorBidi" w:hAnsiTheme="majorBidi" w:cstheme="majorBidi"/>
          <w:color w:val="1F4E79" w:themeColor="accent1" w:themeShade="80"/>
          <w:sz w:val="24"/>
          <w:szCs w:val="24"/>
        </w:rPr>
        <w:t xml:space="preserve"> </w:t>
      </w:r>
      <w:proofErr w:type="spellStart"/>
      <w:r w:rsidRPr="004B7142">
        <w:rPr>
          <w:rFonts w:asciiTheme="majorBidi" w:hAnsiTheme="majorBidi" w:cstheme="majorBidi"/>
          <w:color w:val="1F4E79" w:themeColor="accent1" w:themeShade="80"/>
          <w:sz w:val="24"/>
          <w:szCs w:val="24"/>
        </w:rPr>
        <w:t>Yakar</w:t>
      </w:r>
      <w:proofErr w:type="spellEnd"/>
      <w:r w:rsidRPr="004B7142">
        <w:rPr>
          <w:rFonts w:asciiTheme="majorBidi" w:hAnsiTheme="majorBidi" w:cstheme="majorBidi"/>
          <w:color w:val="1F4E79" w:themeColor="accent1" w:themeShade="80"/>
          <w:sz w:val="24"/>
          <w:szCs w:val="24"/>
        </w:rPr>
        <w:t xml:space="preserve"> discusses) why this is in the first five commandments.</w:t>
      </w:r>
      <w:r w:rsidR="00E30D63" w:rsidRPr="004B7142">
        <w:rPr>
          <w:rFonts w:asciiTheme="majorBidi" w:hAnsiTheme="majorBidi" w:cstheme="majorBidi"/>
          <w:color w:val="1F4E79" w:themeColor="accent1" w:themeShade="80"/>
          <w:sz w:val="24"/>
          <w:szCs w:val="24"/>
        </w:rPr>
        <w:br/>
      </w:r>
      <w:r w:rsidR="00E30D63" w:rsidRPr="004B7142">
        <w:rPr>
          <w:rFonts w:asciiTheme="majorBidi" w:hAnsiTheme="majorBidi" w:cs="Times New Roman"/>
          <w:color w:val="1F4E79" w:themeColor="accent1" w:themeShade="80"/>
          <w:sz w:val="16"/>
          <w:szCs w:val="16"/>
          <w:rtl/>
        </w:rPr>
        <w:t>כבד את אביך ואת אמך. במצוה זו חתם חמשה דברות ראשונות המדברים בכבוד המקום ברוך הוא כי מטעם זה נאמר בכולם ה' אלהיך ולא הזכיר השם בכל ה' דברות אחרונות המדברים בדברים שבין אדם לחבירו, ומצות כבוד אב ואם אע"פ שהוא בין אדם לחבירו מ"מ מצוה זו נוגעת גם בכבוד המקום ברוך הוא לפי שג' שותפין באדם הקב"ה ואביו ואמו, ואם תכבד אב ואם בעבור שמהם נוצר החומר והגוף הכלה והבלה ק"ו בן בנו של ק"ו שתכבד את אביך שבשמים אשר נתן בך הנשמה החלק המעולה הקיים לנצח. ובמס' קידושין (ל;) ת"ר ג' שותפים באדם כו' ומסיק שם בזמן שאדם מכבד את אביו ואמו מעלה אני עליכם כאילו דרתי ביניכם וכבדוני וקשה דירה מאן דכר שמיה ומהיכן למדו לומר כאילו דרתי ביניכם, ודאי למדו זה ממה שמצינו שבכל ה' דברות אחרונות לא נזכר השם לפי שמדברים בדברים שבין אדם לחבירו וא"כ למה הזכיר ה' אלהיך אצל כיבוד אב ואם, אלא שעשה הקב"ה דירה לשמו הגדול ית' אצל אב ואם לומר שהמכבד אב ואם כאילו דרתי ביניכם וכבדוני. וע"כ שכרו אריכות ימים כי הדבקות בה' מקור חיים נותן חיים ארוכים אל האדם, ואם הוא מכבד אב ואם בעבור שמהם נוצר החומר אם כן גם הנשמה חלק אלוה ממעל תתן כבוד לאביה שבשמים ועל ידי הדבקות שיש לה עמו תזכה לאריכות ימים כמ"ש (דברים ד.ד) ואתם הדבקים בה' אלהיכם חיים כלכם היום</w:t>
      </w:r>
      <w:r w:rsidR="00E30D63" w:rsidRPr="004B7142">
        <w:rPr>
          <w:rFonts w:asciiTheme="majorBidi" w:hAnsiTheme="majorBidi" w:cstheme="majorBidi"/>
          <w:color w:val="1F4E79" w:themeColor="accent1" w:themeShade="80"/>
          <w:sz w:val="16"/>
          <w:szCs w:val="16"/>
        </w:rPr>
        <w:t>.</w:t>
      </w:r>
      <w:r w:rsidR="00E30D63" w:rsidRPr="004B7142">
        <w:rPr>
          <w:rFonts w:asciiTheme="majorBidi" w:hAnsiTheme="majorBidi" w:cstheme="majorBidi" w:hint="cs"/>
          <w:color w:val="1F4E79" w:themeColor="accent1" w:themeShade="80"/>
          <w:sz w:val="16"/>
          <w:szCs w:val="16"/>
          <w:rtl/>
        </w:rPr>
        <w:t xml:space="preserve"> (קלי יקר)</w:t>
      </w:r>
    </w:p>
    <w:p w:rsidR="00FE1347" w:rsidRPr="00FE1347" w:rsidRDefault="00FE1347" w:rsidP="00FE1347">
      <w:pPr>
        <w:bidi/>
        <w:spacing w:after="120"/>
        <w:jc w:val="both"/>
        <w:rPr>
          <w:rFonts w:asciiTheme="majorBidi" w:hAnsiTheme="majorBidi" w:cs="Times New Roman"/>
          <w:color w:val="1F4E79" w:themeColor="accent1" w:themeShade="80"/>
          <w:sz w:val="16"/>
          <w:szCs w:val="16"/>
          <w:rtl/>
        </w:rPr>
      </w:pPr>
      <w:r w:rsidRPr="00FE1347">
        <w:rPr>
          <w:rFonts w:asciiTheme="majorBidi" w:hAnsiTheme="majorBidi" w:cs="Times New Roman"/>
          <w:color w:val="1F4E79" w:themeColor="accent1" w:themeShade="80"/>
          <w:sz w:val="16"/>
          <w:szCs w:val="16"/>
          <w:rtl/>
        </w:rPr>
        <w:t>למען יאריכון ימיוי אלו החמשה דברות בשמירתן יאריכון ימיך, שיסבבו לך אורך ימים בלתי בעל תכלית שלא יפול בו רוחב, כאמרם ז''ל לעולם שכלו ארוך. כי אמנם ענין אלו החמשה דברות הוא כלו אומר כבוד לאל יתברך, אשר בו ינחל המכבד חיי עולם, וזה שנדעהו למהוה מאין, ולהיות אלהיך הוא לבדו, ולא נעבוד זולתו, ולא נמרה בו במחשבה בדבור ובמעשה, ונכבדהו, הלא הוא אבינו קננו</w:t>
      </w:r>
      <w:r>
        <w:rPr>
          <w:rFonts w:asciiTheme="majorBidi" w:hAnsiTheme="majorBidi" w:cs="Times New Roman" w:hint="cs"/>
          <w:color w:val="1F4E79" w:themeColor="accent1" w:themeShade="80"/>
          <w:sz w:val="16"/>
          <w:szCs w:val="16"/>
          <w:rtl/>
        </w:rPr>
        <w:t>. (ספורנו)</w:t>
      </w:r>
    </w:p>
    <w:p w:rsidR="00FA7C72" w:rsidRPr="004B7142" w:rsidRDefault="00FA7C72" w:rsidP="00F31A85">
      <w:pPr>
        <w:spacing w:after="120"/>
        <w:rPr>
          <w:rFonts w:asciiTheme="majorBidi" w:hAnsiTheme="majorBidi" w:cstheme="majorBidi"/>
          <w:color w:val="1F4E79" w:themeColor="accent1" w:themeShade="80"/>
          <w:sz w:val="24"/>
          <w:szCs w:val="24"/>
        </w:rPr>
      </w:pPr>
      <w:r w:rsidRPr="004B7142">
        <w:rPr>
          <w:rFonts w:asciiTheme="majorBidi" w:hAnsiTheme="majorBidi" w:cstheme="majorBidi"/>
          <w:color w:val="1F4E79" w:themeColor="accent1" w:themeShade="80"/>
          <w:sz w:val="24"/>
          <w:szCs w:val="24"/>
          <w:lang w:val="en"/>
        </w:rPr>
        <w:t xml:space="preserve">Mention (but do not go into depth) </w:t>
      </w:r>
      <w:proofErr w:type="spellStart"/>
      <w:r w:rsidRPr="004B7142">
        <w:rPr>
          <w:rFonts w:asciiTheme="majorBidi" w:hAnsiTheme="majorBidi" w:cstheme="majorBidi"/>
          <w:color w:val="1F4E79" w:themeColor="accent1" w:themeShade="80"/>
          <w:sz w:val="24"/>
          <w:szCs w:val="24"/>
          <w:lang w:val="en"/>
        </w:rPr>
        <w:t>Gemarah</w:t>
      </w:r>
      <w:proofErr w:type="spellEnd"/>
      <w:r w:rsidRPr="004B7142">
        <w:rPr>
          <w:rFonts w:asciiTheme="majorBidi" w:hAnsiTheme="majorBidi" w:cstheme="majorBidi"/>
          <w:color w:val="1F4E79" w:themeColor="accent1" w:themeShade="80"/>
          <w:sz w:val="24"/>
          <w:szCs w:val="24"/>
          <w:lang w:val="en"/>
        </w:rPr>
        <w:t xml:space="preserve"> in </w:t>
      </w:r>
      <w:proofErr w:type="spellStart"/>
      <w:r w:rsidRPr="004B7142">
        <w:rPr>
          <w:rFonts w:asciiTheme="majorBidi" w:hAnsiTheme="majorBidi" w:cstheme="majorBidi"/>
          <w:color w:val="1F4E79" w:themeColor="accent1" w:themeShade="80"/>
          <w:sz w:val="24"/>
          <w:szCs w:val="24"/>
          <w:lang w:val="en"/>
        </w:rPr>
        <w:t>Yevamos</w:t>
      </w:r>
      <w:proofErr w:type="spellEnd"/>
      <w:r w:rsidRPr="004B7142">
        <w:rPr>
          <w:rFonts w:asciiTheme="majorBidi" w:hAnsiTheme="majorBidi" w:cstheme="majorBidi"/>
          <w:color w:val="1F4E79" w:themeColor="accent1" w:themeShade="80"/>
          <w:sz w:val="24"/>
          <w:szCs w:val="24"/>
          <w:lang w:val="en"/>
        </w:rPr>
        <w:t xml:space="preserve"> of </w:t>
      </w:r>
      <w:r w:rsidRPr="004B7142">
        <w:rPr>
          <w:rFonts w:asciiTheme="majorBidi" w:hAnsiTheme="majorBidi" w:cstheme="majorBidi" w:hint="cs"/>
          <w:color w:val="1F4E79" w:themeColor="accent1" w:themeShade="80"/>
          <w:sz w:val="24"/>
          <w:szCs w:val="24"/>
          <w:rtl/>
          <w:lang w:val="en"/>
        </w:rPr>
        <w:t>עשה דוחה</w:t>
      </w:r>
      <w:r w:rsidRPr="004B7142">
        <w:rPr>
          <w:rFonts w:asciiTheme="majorBidi" w:hAnsiTheme="majorBidi" w:cstheme="majorBidi"/>
          <w:color w:val="1F4E79" w:themeColor="accent1" w:themeShade="80"/>
          <w:sz w:val="24"/>
          <w:szCs w:val="24"/>
        </w:rPr>
        <w:t xml:space="preserve">, and </w:t>
      </w:r>
      <w:proofErr w:type="spellStart"/>
      <w:r w:rsidRPr="004B7142">
        <w:rPr>
          <w:rFonts w:asciiTheme="majorBidi" w:hAnsiTheme="majorBidi" w:cstheme="majorBidi"/>
          <w:color w:val="1F4E79" w:themeColor="accent1" w:themeShade="80"/>
          <w:sz w:val="24"/>
          <w:szCs w:val="24"/>
        </w:rPr>
        <w:t>Tosafos</w:t>
      </w:r>
      <w:proofErr w:type="spellEnd"/>
      <w:r w:rsidRPr="004B7142">
        <w:rPr>
          <w:rFonts w:asciiTheme="majorBidi" w:hAnsiTheme="majorBidi" w:cstheme="majorBidi"/>
          <w:color w:val="1F4E79" w:themeColor="accent1" w:themeShade="80"/>
          <w:sz w:val="24"/>
          <w:szCs w:val="24"/>
        </w:rPr>
        <w:t xml:space="preserve"> brings this above </w:t>
      </w:r>
      <w:proofErr w:type="spellStart"/>
      <w:r w:rsidRPr="004B7142">
        <w:rPr>
          <w:rFonts w:asciiTheme="majorBidi" w:hAnsiTheme="majorBidi" w:cstheme="majorBidi"/>
          <w:color w:val="1F4E79" w:themeColor="accent1" w:themeShade="80"/>
          <w:sz w:val="24"/>
          <w:szCs w:val="24"/>
        </w:rPr>
        <w:t>gemarah</w:t>
      </w:r>
      <w:proofErr w:type="spellEnd"/>
      <w:r w:rsidR="00335CEC" w:rsidRPr="004B7142">
        <w:rPr>
          <w:rFonts w:asciiTheme="majorBidi" w:hAnsiTheme="majorBidi" w:cstheme="majorBidi"/>
          <w:color w:val="1F4E79" w:themeColor="accent1" w:themeShade="80"/>
          <w:sz w:val="24"/>
          <w:szCs w:val="24"/>
        </w:rPr>
        <w:t>.</w:t>
      </w:r>
    </w:p>
    <w:p w:rsidR="00547464" w:rsidRPr="004B7142" w:rsidRDefault="00EC7F4B" w:rsidP="00FE1347">
      <w:pPr>
        <w:spacing w:after="120"/>
        <w:jc w:val="both"/>
        <w:rPr>
          <w:rFonts w:asciiTheme="majorBidi" w:hAnsiTheme="majorBidi" w:cstheme="majorBidi"/>
          <w:color w:val="1F4E79" w:themeColor="accent1" w:themeShade="80"/>
          <w:sz w:val="24"/>
          <w:szCs w:val="24"/>
        </w:rPr>
      </w:pPr>
      <w:r w:rsidRPr="004B7142">
        <w:rPr>
          <w:rFonts w:asciiTheme="majorBidi" w:hAnsiTheme="majorBidi" w:cstheme="majorBidi"/>
          <w:color w:val="1F4E79" w:themeColor="accent1" w:themeShade="80"/>
          <w:sz w:val="24"/>
          <w:szCs w:val="24"/>
        </w:rPr>
        <w:t xml:space="preserve">Chayei Adam </w:t>
      </w:r>
      <w:proofErr w:type="spellStart"/>
      <w:r w:rsidRPr="004B7142">
        <w:rPr>
          <w:rFonts w:asciiTheme="majorBidi" w:hAnsiTheme="majorBidi" w:cstheme="majorBidi"/>
          <w:color w:val="1F4E79" w:themeColor="accent1" w:themeShade="80"/>
          <w:sz w:val="24"/>
          <w:szCs w:val="24"/>
        </w:rPr>
        <w:t>Klal</w:t>
      </w:r>
      <w:proofErr w:type="spellEnd"/>
      <w:r w:rsidRPr="004B7142">
        <w:rPr>
          <w:rFonts w:asciiTheme="majorBidi" w:hAnsiTheme="majorBidi" w:cstheme="majorBidi"/>
          <w:color w:val="1F4E79" w:themeColor="accent1" w:themeShade="80"/>
          <w:sz w:val="24"/>
          <w:szCs w:val="24"/>
        </w:rPr>
        <w:t xml:space="preserve"> 67 – Compares even to loving Hashem. Must pay back, and is a </w:t>
      </w:r>
      <w:proofErr w:type="spellStart"/>
      <w:r w:rsidRPr="004B7142">
        <w:rPr>
          <w:rFonts w:asciiTheme="majorBidi" w:hAnsiTheme="majorBidi" w:cstheme="majorBidi"/>
          <w:color w:val="1F4E79" w:themeColor="accent1" w:themeShade="80"/>
          <w:sz w:val="24"/>
          <w:szCs w:val="24"/>
        </w:rPr>
        <w:t>rasha</w:t>
      </w:r>
      <w:proofErr w:type="spellEnd"/>
      <w:r w:rsidRPr="004B7142">
        <w:rPr>
          <w:rFonts w:asciiTheme="majorBidi" w:hAnsiTheme="majorBidi" w:cstheme="majorBidi"/>
          <w:color w:val="1F4E79" w:themeColor="accent1" w:themeShade="80"/>
          <w:sz w:val="24"/>
          <w:szCs w:val="24"/>
        </w:rPr>
        <w:t xml:space="preserve"> if doesn’t</w:t>
      </w:r>
      <w:r w:rsidR="00CE72F0" w:rsidRPr="004B7142">
        <w:rPr>
          <w:rFonts w:asciiTheme="majorBidi" w:hAnsiTheme="majorBidi" w:cstheme="majorBidi"/>
          <w:color w:val="1F4E79" w:themeColor="accent1" w:themeShade="80"/>
          <w:sz w:val="24"/>
          <w:szCs w:val="24"/>
        </w:rPr>
        <w:t xml:space="preserve">. Those who do not have gratitude are on the path of </w:t>
      </w:r>
      <w:proofErr w:type="spellStart"/>
      <w:r w:rsidR="00CE72F0" w:rsidRPr="004B7142">
        <w:rPr>
          <w:rFonts w:asciiTheme="majorBidi" w:hAnsiTheme="majorBidi" w:cstheme="majorBidi"/>
          <w:color w:val="1F4E79" w:themeColor="accent1" w:themeShade="80"/>
          <w:sz w:val="24"/>
          <w:szCs w:val="24"/>
        </w:rPr>
        <w:t>Kefira</w:t>
      </w:r>
      <w:proofErr w:type="spellEnd"/>
      <w:r w:rsidR="00CE72F0" w:rsidRPr="004B7142">
        <w:rPr>
          <w:rFonts w:asciiTheme="majorBidi" w:hAnsiTheme="majorBidi" w:cstheme="majorBidi"/>
          <w:color w:val="1F4E79" w:themeColor="accent1" w:themeShade="80"/>
          <w:sz w:val="24"/>
          <w:szCs w:val="24"/>
        </w:rPr>
        <w:t>.</w:t>
      </w:r>
    </w:p>
    <w:p w:rsidR="00C85928" w:rsidRDefault="00C85928" w:rsidP="00F31A85">
      <w:pPr>
        <w:spacing w:after="120"/>
        <w:rPr>
          <w:rFonts w:asciiTheme="majorBidi" w:hAnsiTheme="majorBidi" w:cstheme="majorBidi"/>
          <w:sz w:val="24"/>
          <w:szCs w:val="24"/>
          <w:lang w:val="en"/>
        </w:rPr>
      </w:pPr>
    </w:p>
    <w:p w:rsidR="00993545" w:rsidRPr="00C85928" w:rsidRDefault="00C85928" w:rsidP="00F31A85">
      <w:pPr>
        <w:spacing w:after="120"/>
        <w:rPr>
          <w:rFonts w:asciiTheme="majorBidi" w:hAnsiTheme="majorBidi" w:cstheme="majorBidi"/>
          <w:b/>
          <w:bCs/>
          <w:sz w:val="24"/>
          <w:szCs w:val="24"/>
          <w:lang w:val="en"/>
        </w:rPr>
      </w:pPr>
      <w:r w:rsidRPr="00C85928">
        <w:rPr>
          <w:rFonts w:asciiTheme="majorBidi" w:hAnsiTheme="majorBidi" w:cstheme="majorBidi"/>
          <w:b/>
          <w:bCs/>
          <w:sz w:val="24"/>
          <w:szCs w:val="24"/>
          <w:lang w:val="en"/>
        </w:rPr>
        <w:t>Parameters of the Mitzvah</w:t>
      </w:r>
    </w:p>
    <w:p w:rsidR="0040035A" w:rsidRPr="00F31A85" w:rsidRDefault="0040035A" w:rsidP="0040035A">
      <w:pPr>
        <w:spacing w:after="120"/>
        <w:jc w:val="right"/>
        <w:rPr>
          <w:rFonts w:asciiTheme="majorBidi" w:hAnsiTheme="majorBidi" w:cstheme="majorBidi"/>
          <w:sz w:val="24"/>
          <w:szCs w:val="24"/>
          <w:lang w:val="en"/>
        </w:rPr>
      </w:pPr>
      <w:r w:rsidRPr="00F31A85">
        <w:rPr>
          <w:rFonts w:asciiTheme="majorBidi" w:hAnsiTheme="majorBidi" w:cstheme="majorBidi"/>
          <w:sz w:val="24"/>
          <w:szCs w:val="24"/>
          <w:rtl/>
          <w:lang w:val="en"/>
        </w:rPr>
        <w:t>ת"ר איזהו מורא ואיזהו כיבוד מורא לא עומד במקומו ולא יושב במקומו ולא סותר את דבריו ולא מכריעו כיבוד מאכיל ומשקה מלביש ומכסה מכניס ומוציא</w:t>
      </w:r>
    </w:p>
    <w:p w:rsidR="0040035A" w:rsidRPr="00F31A85" w:rsidRDefault="0040035A" w:rsidP="00FC2C82">
      <w:pPr>
        <w:spacing w:after="120"/>
        <w:jc w:val="both"/>
        <w:rPr>
          <w:rFonts w:asciiTheme="majorBidi" w:hAnsiTheme="majorBidi" w:cstheme="majorBidi"/>
          <w:sz w:val="24"/>
          <w:szCs w:val="24"/>
          <w:lang w:val="en"/>
        </w:rPr>
      </w:pPr>
      <w:r w:rsidRPr="00F31A85">
        <w:rPr>
          <w:rFonts w:asciiTheme="majorBidi" w:hAnsiTheme="majorBidi" w:cstheme="majorBidi"/>
          <w:sz w:val="24"/>
          <w:szCs w:val="24"/>
          <w:lang w:val="en"/>
        </w:rPr>
        <w:t>The Sages taught: What is fear and what is honor? Fear of one’s father includes the following: One may not stand in his father’s fixed place, and may not sit in his place, and may not contradict his statements by expressing an opinion contrary to that of his father, and he may not choose sides when his father argues with someone else. What is considered honor? He gives his father food and drink, dresses and covers him, and brings him in and takes him out for all his household needs.</w:t>
      </w:r>
    </w:p>
    <w:p w:rsidR="00C85928" w:rsidRPr="00FE1347" w:rsidRDefault="000759D4" w:rsidP="00FC2C82">
      <w:pPr>
        <w:spacing w:after="120"/>
        <w:jc w:val="both"/>
        <w:rPr>
          <w:rFonts w:asciiTheme="majorBidi" w:hAnsiTheme="majorBidi" w:cstheme="majorBidi"/>
          <w:color w:val="1F4E79" w:themeColor="accent1" w:themeShade="80"/>
          <w:sz w:val="24"/>
          <w:szCs w:val="24"/>
        </w:rPr>
      </w:pPr>
      <w:r w:rsidRPr="00FE1347">
        <w:rPr>
          <w:rFonts w:asciiTheme="majorBidi" w:hAnsiTheme="majorBidi" w:cstheme="majorBidi"/>
          <w:color w:val="1F4E79" w:themeColor="accent1" w:themeShade="80"/>
          <w:sz w:val="24"/>
          <w:szCs w:val="24"/>
          <w:lang w:val="en"/>
        </w:rPr>
        <w:t>-</w:t>
      </w:r>
      <w:r w:rsidR="00F513B9" w:rsidRPr="00FE1347">
        <w:rPr>
          <w:rFonts w:asciiTheme="majorBidi" w:hAnsiTheme="majorBidi" w:cstheme="majorBidi"/>
          <w:color w:val="1F4E79" w:themeColor="accent1" w:themeShade="80"/>
          <w:sz w:val="24"/>
          <w:szCs w:val="24"/>
          <w:lang w:val="en"/>
        </w:rPr>
        <w:t xml:space="preserve"> </w:t>
      </w:r>
      <w:r w:rsidRPr="00FE1347">
        <w:rPr>
          <w:rFonts w:asciiTheme="majorBidi" w:hAnsiTheme="majorBidi" w:cstheme="majorBidi"/>
          <w:color w:val="1F4E79" w:themeColor="accent1" w:themeShade="80"/>
          <w:sz w:val="24"/>
          <w:szCs w:val="24"/>
          <w:lang w:val="en"/>
        </w:rPr>
        <w:t xml:space="preserve"> Stand in his place – Rashi</w:t>
      </w:r>
      <w:r w:rsidR="00163219" w:rsidRPr="00FE1347">
        <w:rPr>
          <w:rFonts w:asciiTheme="majorBidi" w:hAnsiTheme="majorBidi" w:cstheme="majorBidi"/>
          <w:color w:val="1F4E79" w:themeColor="accent1" w:themeShade="80"/>
          <w:sz w:val="24"/>
          <w:szCs w:val="24"/>
          <w:lang w:val="en"/>
        </w:rPr>
        <w:t xml:space="preserve"> (in his place means where he speaks, </w:t>
      </w:r>
      <w:proofErr w:type="spellStart"/>
      <w:r w:rsidR="00163219" w:rsidRPr="00FE1347">
        <w:rPr>
          <w:rFonts w:asciiTheme="majorBidi" w:hAnsiTheme="majorBidi" w:cstheme="majorBidi"/>
          <w:color w:val="1F4E79" w:themeColor="accent1" w:themeShade="80"/>
          <w:sz w:val="24"/>
          <w:szCs w:val="24"/>
          <w:lang w:val="en"/>
        </w:rPr>
        <w:t>etc</w:t>
      </w:r>
      <w:proofErr w:type="spellEnd"/>
      <w:r w:rsidR="00163219" w:rsidRPr="00FE1347">
        <w:rPr>
          <w:rFonts w:asciiTheme="majorBidi" w:hAnsiTheme="majorBidi" w:cstheme="majorBidi"/>
          <w:color w:val="1F4E79" w:themeColor="accent1" w:themeShade="80"/>
          <w:sz w:val="24"/>
          <w:szCs w:val="24"/>
          <w:lang w:val="en"/>
        </w:rPr>
        <w:t>)</w:t>
      </w:r>
      <w:r w:rsidRPr="00FE1347">
        <w:rPr>
          <w:rFonts w:asciiTheme="majorBidi" w:hAnsiTheme="majorBidi" w:cstheme="majorBidi"/>
          <w:color w:val="1F4E79" w:themeColor="accent1" w:themeShade="80"/>
          <w:sz w:val="24"/>
          <w:szCs w:val="24"/>
          <w:lang w:val="en"/>
        </w:rPr>
        <w:t>, Ramah (Tur)</w:t>
      </w:r>
      <w:r w:rsidR="00163219" w:rsidRPr="00FE1347">
        <w:rPr>
          <w:rFonts w:asciiTheme="majorBidi" w:hAnsiTheme="majorBidi" w:cstheme="majorBidi"/>
          <w:color w:val="1F4E79" w:themeColor="accent1" w:themeShade="80"/>
          <w:sz w:val="24"/>
          <w:szCs w:val="24"/>
          <w:lang w:val="en"/>
        </w:rPr>
        <w:t xml:space="preserve"> (in his place means literally his seat)</w:t>
      </w:r>
      <w:r w:rsidRPr="00FE1347">
        <w:rPr>
          <w:rFonts w:asciiTheme="majorBidi" w:hAnsiTheme="majorBidi" w:cstheme="majorBidi"/>
          <w:color w:val="1F4E79" w:themeColor="accent1" w:themeShade="80"/>
          <w:sz w:val="24"/>
          <w:szCs w:val="24"/>
          <w:lang w:val="en"/>
        </w:rPr>
        <w:t xml:space="preserve">, </w:t>
      </w:r>
      <w:proofErr w:type="spellStart"/>
      <w:r w:rsidRPr="00FE1347">
        <w:rPr>
          <w:rFonts w:asciiTheme="majorBidi" w:hAnsiTheme="majorBidi" w:cstheme="majorBidi"/>
          <w:color w:val="1F4E79" w:themeColor="accent1" w:themeShade="80"/>
          <w:sz w:val="24"/>
          <w:szCs w:val="24"/>
          <w:lang w:val="en"/>
        </w:rPr>
        <w:t>Beis</w:t>
      </w:r>
      <w:proofErr w:type="spellEnd"/>
      <w:r w:rsidRPr="00FE1347">
        <w:rPr>
          <w:rFonts w:asciiTheme="majorBidi" w:hAnsiTheme="majorBidi" w:cstheme="majorBidi"/>
          <w:color w:val="1F4E79" w:themeColor="accent1" w:themeShade="80"/>
          <w:sz w:val="24"/>
          <w:szCs w:val="24"/>
          <w:lang w:val="en"/>
        </w:rPr>
        <w:t xml:space="preserve"> Yosef </w:t>
      </w:r>
      <w:r w:rsidR="00163219" w:rsidRPr="00FE1347">
        <w:rPr>
          <w:rFonts w:asciiTheme="majorBidi" w:hAnsiTheme="majorBidi" w:cstheme="majorBidi"/>
          <w:color w:val="1F4E79" w:themeColor="accent1" w:themeShade="80"/>
          <w:sz w:val="24"/>
          <w:szCs w:val="24"/>
          <w:lang w:val="en"/>
        </w:rPr>
        <w:t xml:space="preserve">(difference between sitting and standing, and that they are both relaying different aspects. One may stand by sitting place. Also quotes R </w:t>
      </w:r>
      <w:proofErr w:type="spellStart"/>
      <w:r w:rsidR="00163219" w:rsidRPr="00FE1347">
        <w:rPr>
          <w:rFonts w:asciiTheme="majorBidi" w:hAnsiTheme="majorBidi" w:cstheme="majorBidi"/>
          <w:color w:val="1F4E79" w:themeColor="accent1" w:themeShade="80"/>
          <w:sz w:val="24"/>
          <w:szCs w:val="24"/>
          <w:lang w:val="en"/>
        </w:rPr>
        <w:t>Yerucham</w:t>
      </w:r>
      <w:proofErr w:type="spellEnd"/>
      <w:r w:rsidR="00163219" w:rsidRPr="00FE1347">
        <w:rPr>
          <w:rFonts w:asciiTheme="majorBidi" w:hAnsiTheme="majorBidi" w:cstheme="majorBidi"/>
          <w:color w:val="1F4E79" w:themeColor="accent1" w:themeShade="80"/>
          <w:sz w:val="24"/>
          <w:szCs w:val="24"/>
          <w:lang w:val="en"/>
        </w:rPr>
        <w:t xml:space="preserve"> by davening</w:t>
      </w:r>
      <w:proofErr w:type="gramStart"/>
      <w:r w:rsidR="00163219" w:rsidRPr="00FE1347">
        <w:rPr>
          <w:rFonts w:asciiTheme="majorBidi" w:hAnsiTheme="majorBidi" w:cstheme="majorBidi"/>
          <w:color w:val="1F4E79" w:themeColor="accent1" w:themeShade="80"/>
          <w:sz w:val="24"/>
          <w:szCs w:val="24"/>
          <w:lang w:val="en"/>
        </w:rPr>
        <w:t xml:space="preserve">) </w:t>
      </w:r>
      <w:r w:rsidRPr="00FE1347">
        <w:rPr>
          <w:rFonts w:asciiTheme="majorBidi" w:hAnsiTheme="majorBidi" w:cstheme="majorBidi"/>
          <w:color w:val="1F4E79" w:themeColor="accent1" w:themeShade="80"/>
          <w:sz w:val="24"/>
          <w:szCs w:val="24"/>
          <w:lang w:val="en"/>
        </w:rPr>
        <w:t>,</w:t>
      </w:r>
      <w:proofErr w:type="gramEnd"/>
      <w:r w:rsidRPr="00FE1347">
        <w:rPr>
          <w:rFonts w:asciiTheme="majorBidi" w:hAnsiTheme="majorBidi" w:cstheme="majorBidi"/>
          <w:color w:val="1F4E79" w:themeColor="accent1" w:themeShade="80"/>
          <w:sz w:val="24"/>
          <w:szCs w:val="24"/>
          <w:lang w:val="en"/>
        </w:rPr>
        <w:t xml:space="preserve"> </w:t>
      </w:r>
      <w:proofErr w:type="spellStart"/>
      <w:r w:rsidRPr="00FE1347">
        <w:rPr>
          <w:rFonts w:asciiTheme="majorBidi" w:hAnsiTheme="majorBidi" w:cstheme="majorBidi"/>
          <w:color w:val="1F4E79" w:themeColor="accent1" w:themeShade="80"/>
          <w:sz w:val="24"/>
          <w:szCs w:val="24"/>
          <w:lang w:val="en"/>
        </w:rPr>
        <w:t>Taz</w:t>
      </w:r>
      <w:proofErr w:type="spellEnd"/>
      <w:r w:rsidR="00163219" w:rsidRPr="00FE1347">
        <w:rPr>
          <w:rFonts w:asciiTheme="majorBidi" w:hAnsiTheme="majorBidi" w:cstheme="majorBidi"/>
          <w:color w:val="1F4E79" w:themeColor="accent1" w:themeShade="80"/>
          <w:sz w:val="24"/>
          <w:szCs w:val="24"/>
          <w:lang w:val="en"/>
        </w:rPr>
        <w:t xml:space="preserve"> (not allowed to stand in davening spot) </w:t>
      </w:r>
      <w:r w:rsidRPr="00FE1347">
        <w:rPr>
          <w:rFonts w:asciiTheme="majorBidi" w:hAnsiTheme="majorBidi" w:cstheme="majorBidi"/>
          <w:color w:val="1F4E79" w:themeColor="accent1" w:themeShade="80"/>
          <w:sz w:val="24"/>
          <w:szCs w:val="24"/>
          <w:lang w:val="en"/>
        </w:rPr>
        <w:t xml:space="preserve"> </w:t>
      </w:r>
    </w:p>
    <w:p w:rsidR="00B2181C" w:rsidRPr="00FE1347" w:rsidRDefault="00B2181C" w:rsidP="00FC2C82">
      <w:pPr>
        <w:spacing w:after="120"/>
        <w:jc w:val="both"/>
        <w:rPr>
          <w:rFonts w:asciiTheme="majorBidi" w:hAnsiTheme="majorBidi" w:cstheme="majorBidi"/>
          <w:color w:val="1F4E79" w:themeColor="accent1" w:themeShade="80"/>
          <w:sz w:val="24"/>
          <w:szCs w:val="24"/>
        </w:rPr>
      </w:pPr>
      <w:r w:rsidRPr="00FE1347">
        <w:rPr>
          <w:rFonts w:asciiTheme="majorBidi" w:hAnsiTheme="majorBidi" w:cstheme="majorBidi"/>
          <w:color w:val="1F4E79" w:themeColor="accent1" w:themeShade="80"/>
          <w:sz w:val="24"/>
          <w:szCs w:val="24"/>
        </w:rPr>
        <w:t xml:space="preserve">- </w:t>
      </w:r>
      <w:r w:rsidRPr="00FE1347">
        <w:rPr>
          <w:rFonts w:asciiTheme="majorBidi" w:hAnsiTheme="majorBidi" w:cstheme="majorBidi" w:hint="cs"/>
          <w:color w:val="1F4E79" w:themeColor="accent1" w:themeShade="80"/>
          <w:sz w:val="24"/>
          <w:szCs w:val="24"/>
          <w:rtl/>
        </w:rPr>
        <w:t>יותם</w:t>
      </w:r>
      <w:r w:rsidRPr="00FE1347">
        <w:rPr>
          <w:rFonts w:asciiTheme="majorBidi" w:hAnsiTheme="majorBidi" w:cstheme="majorBidi"/>
          <w:color w:val="1F4E79" w:themeColor="accent1" w:themeShade="80"/>
          <w:sz w:val="24"/>
          <w:szCs w:val="24"/>
        </w:rPr>
        <w:t xml:space="preserve"> 25 years (</w:t>
      </w:r>
      <w:r w:rsidRPr="00FE1347">
        <w:rPr>
          <w:rFonts w:asciiTheme="majorBidi" w:hAnsiTheme="majorBidi" w:cstheme="majorBidi" w:hint="cs"/>
          <w:color w:val="1F4E79" w:themeColor="accent1" w:themeShade="80"/>
          <w:sz w:val="24"/>
          <w:szCs w:val="24"/>
          <w:rtl/>
        </w:rPr>
        <w:t>סוכה מ"ה רשי</w:t>
      </w:r>
      <w:r w:rsidRPr="00FE1347">
        <w:rPr>
          <w:rFonts w:asciiTheme="majorBidi" w:hAnsiTheme="majorBidi" w:cstheme="majorBidi"/>
          <w:color w:val="1F4E79" w:themeColor="accent1" w:themeShade="80"/>
          <w:sz w:val="24"/>
          <w:szCs w:val="24"/>
        </w:rPr>
        <w:t>)</w:t>
      </w:r>
    </w:p>
    <w:p w:rsidR="00FC2C82" w:rsidRPr="00FE1347" w:rsidRDefault="00F513B9" w:rsidP="00FC2C82">
      <w:pPr>
        <w:spacing w:after="0"/>
        <w:jc w:val="both"/>
        <w:rPr>
          <w:rFonts w:asciiTheme="majorBidi" w:hAnsiTheme="majorBidi" w:cstheme="majorBidi"/>
          <w:color w:val="1F4E79" w:themeColor="accent1" w:themeShade="80"/>
          <w:sz w:val="24"/>
          <w:szCs w:val="24"/>
          <w:lang w:val="en"/>
        </w:rPr>
      </w:pPr>
      <w:r w:rsidRPr="00FE1347">
        <w:rPr>
          <w:rFonts w:asciiTheme="majorBidi" w:hAnsiTheme="majorBidi" w:cstheme="majorBidi"/>
          <w:color w:val="1F4E79" w:themeColor="accent1" w:themeShade="80"/>
          <w:sz w:val="24"/>
          <w:szCs w:val="24"/>
          <w:lang w:val="en"/>
        </w:rPr>
        <w:t xml:space="preserve">-  Contradict/Choose Sides – Rashi &amp; Ramah on choose sides, </w:t>
      </w:r>
      <w:proofErr w:type="spellStart"/>
      <w:r w:rsidRPr="00FE1347">
        <w:rPr>
          <w:rFonts w:asciiTheme="majorBidi" w:hAnsiTheme="majorBidi" w:cstheme="majorBidi"/>
          <w:color w:val="1F4E79" w:themeColor="accent1" w:themeShade="80"/>
          <w:sz w:val="24"/>
          <w:szCs w:val="24"/>
          <w:lang w:val="en"/>
        </w:rPr>
        <w:t>Beis</w:t>
      </w:r>
      <w:proofErr w:type="spellEnd"/>
      <w:r w:rsidRPr="00FE1347">
        <w:rPr>
          <w:rFonts w:asciiTheme="majorBidi" w:hAnsiTheme="majorBidi" w:cstheme="majorBidi"/>
          <w:color w:val="1F4E79" w:themeColor="accent1" w:themeShade="80"/>
          <w:sz w:val="24"/>
          <w:szCs w:val="24"/>
          <w:lang w:val="en"/>
        </w:rPr>
        <w:t xml:space="preserve"> Yosef explains Rashi</w:t>
      </w:r>
      <w:r w:rsidR="00163219" w:rsidRPr="00FE1347">
        <w:rPr>
          <w:rFonts w:asciiTheme="majorBidi" w:hAnsiTheme="majorBidi" w:cstheme="majorBidi"/>
          <w:color w:val="1F4E79" w:themeColor="accent1" w:themeShade="80"/>
          <w:sz w:val="24"/>
          <w:szCs w:val="24"/>
          <w:lang w:val="en"/>
        </w:rPr>
        <w:t xml:space="preserve"> how contradicting can be in two different ways</w:t>
      </w:r>
      <w:r w:rsidRPr="00FE1347">
        <w:rPr>
          <w:rFonts w:asciiTheme="majorBidi" w:hAnsiTheme="majorBidi" w:cstheme="majorBidi"/>
          <w:color w:val="1F4E79" w:themeColor="accent1" w:themeShade="80"/>
          <w:sz w:val="24"/>
          <w:szCs w:val="24"/>
          <w:lang w:val="en"/>
        </w:rPr>
        <w:t xml:space="preserve">; </w:t>
      </w:r>
      <w:proofErr w:type="spellStart"/>
      <w:r w:rsidRPr="00FE1347">
        <w:rPr>
          <w:rFonts w:asciiTheme="majorBidi" w:hAnsiTheme="majorBidi" w:cstheme="majorBidi"/>
          <w:color w:val="1F4E79" w:themeColor="accent1" w:themeShade="80"/>
          <w:sz w:val="24"/>
          <w:szCs w:val="24"/>
          <w:lang w:val="en"/>
        </w:rPr>
        <w:t>Beis</w:t>
      </w:r>
      <w:proofErr w:type="spellEnd"/>
      <w:r w:rsidRPr="00FE1347">
        <w:rPr>
          <w:rFonts w:asciiTheme="majorBidi" w:hAnsiTheme="majorBidi" w:cstheme="majorBidi"/>
          <w:color w:val="1F4E79" w:themeColor="accent1" w:themeShade="80"/>
          <w:sz w:val="24"/>
          <w:szCs w:val="24"/>
          <w:lang w:val="en"/>
        </w:rPr>
        <w:t xml:space="preserve"> Yosef brings Rambam on teacher that not in front is okay (and that would include parent)</w:t>
      </w:r>
      <w:r w:rsidR="00163219" w:rsidRPr="00FE1347">
        <w:rPr>
          <w:rFonts w:asciiTheme="majorBidi" w:hAnsiTheme="majorBidi" w:cstheme="majorBidi"/>
          <w:color w:val="1F4E79" w:themeColor="accent1" w:themeShade="80"/>
          <w:sz w:val="24"/>
          <w:szCs w:val="24"/>
          <w:lang w:val="en"/>
        </w:rPr>
        <w:t xml:space="preserve">; Tur explains you are allowed to argue with those arguing with parents if you have what to answer them. </w:t>
      </w:r>
      <w:proofErr w:type="spellStart"/>
      <w:r w:rsidR="00163219" w:rsidRPr="00FE1347">
        <w:rPr>
          <w:rFonts w:asciiTheme="majorBidi" w:hAnsiTheme="majorBidi" w:cstheme="majorBidi"/>
          <w:color w:val="1F4E79" w:themeColor="accent1" w:themeShade="80"/>
          <w:sz w:val="24"/>
          <w:szCs w:val="24"/>
          <w:lang w:val="en"/>
        </w:rPr>
        <w:t>Taz</w:t>
      </w:r>
      <w:proofErr w:type="spellEnd"/>
      <w:r w:rsidR="00163219" w:rsidRPr="00FE1347">
        <w:rPr>
          <w:rFonts w:asciiTheme="majorBidi" w:hAnsiTheme="majorBidi" w:cstheme="majorBidi"/>
          <w:color w:val="1F4E79" w:themeColor="accent1" w:themeShade="80"/>
          <w:sz w:val="24"/>
          <w:szCs w:val="24"/>
          <w:lang w:val="en"/>
        </w:rPr>
        <w:t xml:space="preserve"> – Tur argues with father, must be not in front, and when there is another opinion similar to father, the Tur argues on him.</w:t>
      </w:r>
      <w:r w:rsidR="00163219" w:rsidRPr="00FE1347">
        <w:rPr>
          <w:rFonts w:asciiTheme="majorBidi" w:hAnsiTheme="majorBidi" w:cstheme="majorBidi"/>
          <w:color w:val="1F4E79" w:themeColor="accent1" w:themeShade="80"/>
          <w:sz w:val="24"/>
          <w:szCs w:val="24"/>
          <w:lang w:val="en"/>
        </w:rPr>
        <w:br/>
      </w:r>
      <w:r w:rsidR="009D4DEF" w:rsidRPr="00FE1347">
        <w:rPr>
          <w:rFonts w:asciiTheme="majorBidi" w:hAnsiTheme="majorBidi" w:cstheme="majorBidi"/>
          <w:color w:val="1F4E79" w:themeColor="accent1" w:themeShade="80"/>
          <w:sz w:val="24"/>
          <w:szCs w:val="24"/>
          <w:lang w:val="en"/>
        </w:rPr>
        <w:lastRenderedPageBreak/>
        <w:t xml:space="preserve">I am assuming that in learning one may respectfully argue with </w:t>
      </w:r>
      <w:r w:rsidR="004A5746" w:rsidRPr="00FE1347">
        <w:rPr>
          <w:rFonts w:asciiTheme="majorBidi" w:hAnsiTheme="majorBidi" w:cstheme="majorBidi"/>
          <w:color w:val="1F4E79" w:themeColor="accent1" w:themeShade="80"/>
          <w:sz w:val="24"/>
          <w:szCs w:val="24"/>
          <w:lang w:val="en"/>
        </w:rPr>
        <w:t>parent that that is considered his honor.  We see even Moshe and Shmuel asked HKBH in discussion.</w:t>
      </w:r>
    </w:p>
    <w:p w:rsidR="00F513B9" w:rsidRPr="00FE1347" w:rsidRDefault="004A5746" w:rsidP="00FC2C82">
      <w:pPr>
        <w:spacing w:after="120"/>
        <w:jc w:val="both"/>
        <w:rPr>
          <w:rFonts w:asciiTheme="majorBidi" w:hAnsiTheme="majorBidi" w:cstheme="majorBidi"/>
          <w:color w:val="1F4E79" w:themeColor="accent1" w:themeShade="80"/>
          <w:sz w:val="24"/>
          <w:szCs w:val="24"/>
          <w:lang w:val="en"/>
        </w:rPr>
      </w:pPr>
      <w:r w:rsidRPr="00FE1347">
        <w:rPr>
          <w:rFonts w:asciiTheme="majorBidi" w:hAnsiTheme="majorBidi" w:cstheme="majorBidi"/>
          <w:color w:val="1F4E79" w:themeColor="accent1" w:themeShade="80"/>
          <w:sz w:val="24"/>
          <w:szCs w:val="24"/>
          <w:lang w:val="en"/>
        </w:rPr>
        <w:t xml:space="preserve">If father asks for support then that would be okay, as one a father can be </w:t>
      </w:r>
      <w:proofErr w:type="spellStart"/>
      <w:r w:rsidRPr="00FE1347">
        <w:rPr>
          <w:rFonts w:asciiTheme="majorBidi" w:hAnsiTheme="majorBidi" w:cstheme="majorBidi"/>
          <w:color w:val="1F4E79" w:themeColor="accent1" w:themeShade="80"/>
          <w:sz w:val="24"/>
          <w:szCs w:val="24"/>
          <w:lang w:val="en"/>
        </w:rPr>
        <w:t>mochel</w:t>
      </w:r>
      <w:proofErr w:type="spellEnd"/>
      <w:r w:rsidRPr="00FE1347">
        <w:rPr>
          <w:rFonts w:asciiTheme="majorBidi" w:hAnsiTheme="majorBidi" w:cstheme="majorBidi"/>
          <w:color w:val="1F4E79" w:themeColor="accent1" w:themeShade="80"/>
          <w:sz w:val="24"/>
          <w:szCs w:val="24"/>
          <w:lang w:val="en"/>
        </w:rPr>
        <w:t xml:space="preserve"> his respect, two, that is his respect, and even though not a proof, but we see with Daniel (explain, and that was in </w:t>
      </w:r>
      <w:proofErr w:type="spellStart"/>
      <w:r w:rsidRPr="00FE1347">
        <w:rPr>
          <w:rFonts w:asciiTheme="majorBidi" w:hAnsiTheme="majorBidi" w:cstheme="majorBidi"/>
          <w:color w:val="1F4E79" w:themeColor="accent1" w:themeShade="80"/>
          <w:sz w:val="24"/>
          <w:szCs w:val="24"/>
          <w:lang w:val="en"/>
        </w:rPr>
        <w:t>Dovid’s</w:t>
      </w:r>
      <w:proofErr w:type="spellEnd"/>
      <w:r w:rsidRPr="00FE1347">
        <w:rPr>
          <w:rFonts w:asciiTheme="majorBidi" w:hAnsiTheme="majorBidi" w:cstheme="majorBidi"/>
          <w:color w:val="1F4E79" w:themeColor="accent1" w:themeShade="80"/>
          <w:sz w:val="24"/>
          <w:szCs w:val="24"/>
          <w:lang w:val="en"/>
        </w:rPr>
        <w:t xml:space="preserve"> lifetime).</w:t>
      </w:r>
    </w:p>
    <w:p w:rsidR="006B4796" w:rsidRPr="00FE1347" w:rsidRDefault="00717B1B" w:rsidP="006B4796">
      <w:pPr>
        <w:spacing w:after="120"/>
        <w:rPr>
          <w:rFonts w:asciiTheme="majorBidi" w:hAnsiTheme="majorBidi" w:cstheme="majorBidi"/>
          <w:color w:val="1F4E79" w:themeColor="accent1" w:themeShade="80"/>
          <w:sz w:val="24"/>
          <w:szCs w:val="24"/>
        </w:rPr>
      </w:pPr>
      <w:r w:rsidRPr="00FE1347">
        <w:rPr>
          <w:rFonts w:asciiTheme="majorBidi" w:hAnsiTheme="majorBidi" w:cstheme="majorBidi"/>
          <w:color w:val="1F4E79" w:themeColor="accent1" w:themeShade="80"/>
          <w:sz w:val="24"/>
          <w:szCs w:val="24"/>
        </w:rPr>
        <w:t xml:space="preserve">- Rambam, you must stand before parent as by a teacher; </w:t>
      </w:r>
      <w:proofErr w:type="spellStart"/>
      <w:r w:rsidRPr="00FE1347">
        <w:rPr>
          <w:rFonts w:asciiTheme="majorBidi" w:hAnsiTheme="majorBidi" w:cstheme="majorBidi"/>
          <w:color w:val="1F4E79" w:themeColor="accent1" w:themeShade="80"/>
          <w:sz w:val="24"/>
          <w:szCs w:val="24"/>
        </w:rPr>
        <w:t>Beis</w:t>
      </w:r>
      <w:proofErr w:type="spellEnd"/>
      <w:r w:rsidRPr="00FE1347">
        <w:rPr>
          <w:rFonts w:asciiTheme="majorBidi" w:hAnsiTheme="majorBidi" w:cstheme="majorBidi"/>
          <w:color w:val="1F4E79" w:themeColor="accent1" w:themeShade="80"/>
          <w:sz w:val="24"/>
          <w:szCs w:val="24"/>
        </w:rPr>
        <w:t xml:space="preserve"> Yosef one way we know is from </w:t>
      </w:r>
      <w:proofErr w:type="spellStart"/>
      <w:r w:rsidRPr="00FE1347">
        <w:rPr>
          <w:rFonts w:asciiTheme="majorBidi" w:hAnsiTheme="majorBidi" w:cstheme="majorBidi"/>
          <w:color w:val="1F4E79" w:themeColor="accent1" w:themeShade="80"/>
          <w:sz w:val="24"/>
          <w:szCs w:val="24"/>
        </w:rPr>
        <w:t>gemarah</w:t>
      </w:r>
      <w:proofErr w:type="spellEnd"/>
      <w:r w:rsidRPr="00FE1347">
        <w:rPr>
          <w:rFonts w:asciiTheme="majorBidi" w:hAnsiTheme="majorBidi" w:cstheme="majorBidi"/>
          <w:color w:val="1F4E79" w:themeColor="accent1" w:themeShade="80"/>
          <w:sz w:val="24"/>
          <w:szCs w:val="24"/>
        </w:rPr>
        <w:t xml:space="preserve"> below.</w:t>
      </w:r>
      <w:r w:rsidRPr="00FE1347">
        <w:rPr>
          <w:rFonts w:asciiTheme="majorBidi" w:hAnsiTheme="majorBidi" w:cstheme="majorBidi"/>
          <w:color w:val="1F4E79" w:themeColor="accent1" w:themeShade="80"/>
          <w:sz w:val="24"/>
          <w:szCs w:val="24"/>
        </w:rPr>
        <w:br/>
        <w:t>Tur in 242 brings discussion if one lives in house of teacher (</w:t>
      </w:r>
      <w:proofErr w:type="spellStart"/>
      <w:r w:rsidRPr="00FE1347">
        <w:rPr>
          <w:rFonts w:asciiTheme="majorBidi" w:hAnsiTheme="majorBidi" w:cstheme="majorBidi"/>
          <w:color w:val="1F4E79" w:themeColor="accent1" w:themeShade="80"/>
          <w:sz w:val="24"/>
          <w:szCs w:val="24"/>
        </w:rPr>
        <w:t>Rabeinu</w:t>
      </w:r>
      <w:proofErr w:type="spellEnd"/>
      <w:r w:rsidRPr="00FE1347">
        <w:rPr>
          <w:rFonts w:asciiTheme="majorBidi" w:hAnsiTheme="majorBidi" w:cstheme="majorBidi"/>
          <w:color w:val="1F4E79" w:themeColor="accent1" w:themeShade="80"/>
          <w:sz w:val="24"/>
          <w:szCs w:val="24"/>
        </w:rPr>
        <w:t xml:space="preserve"> Tam), Rambam </w:t>
      </w:r>
      <w:proofErr w:type="spellStart"/>
      <w:r w:rsidRPr="00FE1347">
        <w:rPr>
          <w:rFonts w:asciiTheme="majorBidi" w:hAnsiTheme="majorBidi" w:cstheme="majorBidi"/>
          <w:color w:val="1F4E79" w:themeColor="accent1" w:themeShade="80"/>
          <w:sz w:val="24"/>
          <w:szCs w:val="24"/>
        </w:rPr>
        <w:t>paskens</w:t>
      </w:r>
      <w:proofErr w:type="spellEnd"/>
      <w:r w:rsidRPr="00FE1347">
        <w:rPr>
          <w:rFonts w:asciiTheme="majorBidi" w:hAnsiTheme="majorBidi" w:cstheme="majorBidi"/>
          <w:color w:val="1F4E79" w:themeColor="accent1" w:themeShade="80"/>
          <w:sz w:val="24"/>
          <w:szCs w:val="24"/>
        </w:rPr>
        <w:t xml:space="preserve"> only twice a day (Rosh and Rif disagree, explain).</w:t>
      </w:r>
    </w:p>
    <w:p w:rsidR="00C05D7F" w:rsidRPr="00FE1347" w:rsidRDefault="006B4796" w:rsidP="006B4796">
      <w:pPr>
        <w:bidi/>
        <w:spacing w:after="120"/>
        <w:jc w:val="both"/>
        <w:rPr>
          <w:rFonts w:asciiTheme="majorBidi" w:hAnsiTheme="majorBidi" w:cstheme="majorBidi"/>
          <w:color w:val="1F4E79" w:themeColor="accent1" w:themeShade="80"/>
          <w:sz w:val="24"/>
          <w:szCs w:val="24"/>
          <w:rtl/>
        </w:rPr>
      </w:pPr>
      <w:r w:rsidRPr="00FE1347">
        <w:rPr>
          <w:rFonts w:asciiTheme="majorBidi" w:hAnsiTheme="majorBidi" w:cstheme="majorBidi" w:hint="cs"/>
          <w:color w:val="1F4E79" w:themeColor="accent1" w:themeShade="80"/>
          <w:sz w:val="16"/>
          <w:szCs w:val="16"/>
          <w:rtl/>
        </w:rPr>
        <w:t>(</w:t>
      </w:r>
      <w:r w:rsidRPr="00FE1347">
        <w:rPr>
          <w:rFonts w:asciiTheme="majorBidi" w:hAnsiTheme="majorBidi" w:cs="Times New Roman"/>
          <w:color w:val="1F4E79" w:themeColor="accent1" w:themeShade="80"/>
          <w:sz w:val="16"/>
          <w:szCs w:val="16"/>
          <w:rtl/>
        </w:rPr>
        <w:t>וצריך לעמוד מפניו כתב הרמב"ם תלמיד היושב לפני רבו תמיד אינו רשאי לעמוד מלפניו אלא שחרית וערבית שלא יהא כבודו מרובה מכבוד שכינה והם דברי רבי אבהו דאמר אין ת"ח רשאי לעמוד לפני רבו אלא שחרית וערבית שלא יהא כבודו מרובה מכבוד שמים וא"א הרא"ש ז"ל כתב כרב אלפס ולא הביא דברי רבי אבהו וס"ל לרב אלפס דהלכה כר"א שלא נתן קצבה לדבר וגם ר' עקיבא השוה מוראם למורא המקום דדריש את ה' אלהיך תירא לרבות תלמידי הכמים ואם אדם מקבל שכינה כמה פעמים ביום צריך לעמוד באימה ובמורא</w:t>
      </w:r>
      <w:r w:rsidRPr="00FE1347">
        <w:rPr>
          <w:rFonts w:asciiTheme="majorBidi" w:hAnsiTheme="majorBidi" w:cstheme="majorBidi" w:hint="cs"/>
          <w:color w:val="1F4E79" w:themeColor="accent1" w:themeShade="80"/>
          <w:sz w:val="16"/>
          <w:szCs w:val="16"/>
          <w:rtl/>
        </w:rPr>
        <w:t>)</w:t>
      </w:r>
    </w:p>
    <w:p w:rsidR="00FA7C72" w:rsidRPr="00F31A85" w:rsidRDefault="00717B1B" w:rsidP="00FE1347">
      <w:pPr>
        <w:spacing w:after="120"/>
        <w:rPr>
          <w:rFonts w:asciiTheme="majorBidi" w:hAnsiTheme="majorBidi" w:cstheme="majorBidi"/>
          <w:sz w:val="24"/>
          <w:szCs w:val="24"/>
          <w:lang w:val="en"/>
        </w:rPr>
      </w:pPr>
      <w:r w:rsidRPr="00FE1347">
        <w:rPr>
          <w:rFonts w:asciiTheme="majorBidi" w:hAnsiTheme="majorBidi" w:cstheme="majorBidi"/>
          <w:color w:val="1F4E79" w:themeColor="accent1" w:themeShade="80"/>
          <w:sz w:val="24"/>
          <w:szCs w:val="24"/>
        </w:rPr>
        <w:t xml:space="preserve">Would this be the same, discuss two sides. Story with </w:t>
      </w:r>
      <w:proofErr w:type="spellStart"/>
      <w:r w:rsidRPr="00FE1347">
        <w:rPr>
          <w:rFonts w:asciiTheme="majorBidi" w:hAnsiTheme="majorBidi" w:cstheme="majorBidi"/>
          <w:color w:val="1F4E79" w:themeColor="accent1" w:themeShade="80"/>
          <w:sz w:val="24"/>
          <w:szCs w:val="24"/>
        </w:rPr>
        <w:t>Devorah</w:t>
      </w:r>
      <w:proofErr w:type="spellEnd"/>
      <w:r w:rsidRPr="00FE1347">
        <w:rPr>
          <w:rFonts w:asciiTheme="majorBidi" w:hAnsiTheme="majorBidi" w:cstheme="majorBidi"/>
          <w:color w:val="1F4E79" w:themeColor="accent1" w:themeShade="80"/>
          <w:sz w:val="24"/>
          <w:szCs w:val="24"/>
        </w:rPr>
        <w:t xml:space="preserve"> </w:t>
      </w:r>
      <w:proofErr w:type="spellStart"/>
      <w:r w:rsidRPr="00FE1347">
        <w:rPr>
          <w:rFonts w:asciiTheme="majorBidi" w:hAnsiTheme="majorBidi" w:cstheme="majorBidi"/>
          <w:color w:val="1F4E79" w:themeColor="accent1" w:themeShade="80"/>
          <w:sz w:val="24"/>
          <w:szCs w:val="24"/>
        </w:rPr>
        <w:t>Chanah</w:t>
      </w:r>
      <w:proofErr w:type="spellEnd"/>
      <w:r w:rsidRPr="00FE1347">
        <w:rPr>
          <w:rFonts w:asciiTheme="majorBidi" w:hAnsiTheme="majorBidi" w:cstheme="majorBidi"/>
          <w:color w:val="1F4E79" w:themeColor="accent1" w:themeShade="80"/>
          <w:sz w:val="24"/>
          <w:szCs w:val="24"/>
        </w:rPr>
        <w:t>.</w:t>
      </w:r>
      <w:r w:rsidR="00EC7F4B" w:rsidRPr="00FE1347">
        <w:rPr>
          <w:rFonts w:asciiTheme="majorBidi" w:hAnsiTheme="majorBidi" w:cstheme="majorBidi"/>
          <w:color w:val="1F4E79" w:themeColor="accent1" w:themeShade="80"/>
          <w:sz w:val="24"/>
          <w:szCs w:val="24"/>
        </w:rPr>
        <w:br/>
        <w:t xml:space="preserve">Chayei </w:t>
      </w:r>
      <w:proofErr w:type="spellStart"/>
      <w:r w:rsidR="00EC7F4B" w:rsidRPr="00FE1347">
        <w:rPr>
          <w:rFonts w:asciiTheme="majorBidi" w:hAnsiTheme="majorBidi" w:cstheme="majorBidi"/>
          <w:color w:val="1F4E79" w:themeColor="accent1" w:themeShade="80"/>
          <w:sz w:val="24"/>
          <w:szCs w:val="24"/>
        </w:rPr>
        <w:t>adam</w:t>
      </w:r>
      <w:proofErr w:type="spellEnd"/>
      <w:r w:rsidR="00EC7F4B" w:rsidRPr="00FE1347">
        <w:rPr>
          <w:rFonts w:asciiTheme="majorBidi" w:hAnsiTheme="majorBidi" w:cstheme="majorBidi"/>
          <w:color w:val="1F4E79" w:themeColor="accent1" w:themeShade="80"/>
          <w:sz w:val="24"/>
          <w:szCs w:val="24"/>
        </w:rPr>
        <w:t xml:space="preserve"> – full height, both sides, when you see them, but not different floor</w:t>
      </w:r>
      <w:r w:rsidR="00FA7C72" w:rsidRPr="00FE1347">
        <w:rPr>
          <w:rFonts w:asciiTheme="majorBidi" w:hAnsiTheme="majorBidi" w:cstheme="majorBidi"/>
          <w:color w:val="1F4E79" w:themeColor="accent1" w:themeShade="80"/>
          <w:sz w:val="24"/>
          <w:szCs w:val="24"/>
        </w:rPr>
        <w:br/>
      </w:r>
      <w:r w:rsidR="00FA7C72" w:rsidRPr="00F31A85">
        <w:rPr>
          <w:rFonts w:asciiTheme="majorBidi" w:hAnsiTheme="majorBidi" w:cstheme="majorBidi"/>
          <w:sz w:val="24"/>
          <w:szCs w:val="24"/>
          <w:rtl/>
          <w:lang w:val="en"/>
        </w:rPr>
        <w:t xml:space="preserve">רב יוסף כי הוה שמע קל כרעא דאמיה אמר איקום מקמי שכינה </w:t>
      </w:r>
      <w:proofErr w:type="gramStart"/>
      <w:r w:rsidR="00FA7C72" w:rsidRPr="00F31A85">
        <w:rPr>
          <w:rFonts w:asciiTheme="majorBidi" w:hAnsiTheme="majorBidi" w:cstheme="majorBidi"/>
          <w:sz w:val="24"/>
          <w:szCs w:val="24"/>
          <w:rtl/>
          <w:lang w:val="en"/>
        </w:rPr>
        <w:t xml:space="preserve">דאתיא </w:t>
      </w:r>
      <w:r w:rsidR="00FA7C72">
        <w:rPr>
          <w:rFonts w:asciiTheme="majorBidi" w:hAnsiTheme="majorBidi" w:cstheme="majorBidi"/>
          <w:sz w:val="24"/>
          <w:szCs w:val="24"/>
          <w:lang w:val="en"/>
        </w:rPr>
        <w:t xml:space="preserve"> -</w:t>
      </w:r>
      <w:proofErr w:type="gramEnd"/>
      <w:r w:rsidR="00FA7C72">
        <w:rPr>
          <w:rFonts w:asciiTheme="majorBidi" w:hAnsiTheme="majorBidi" w:cstheme="majorBidi"/>
          <w:sz w:val="24"/>
          <w:szCs w:val="24"/>
          <w:lang w:val="en"/>
        </w:rPr>
        <w:t xml:space="preserve"> </w:t>
      </w:r>
      <w:r w:rsidR="00FA7C72" w:rsidRPr="00F31A85">
        <w:rPr>
          <w:rFonts w:asciiTheme="majorBidi" w:hAnsiTheme="majorBidi" w:cstheme="majorBidi"/>
          <w:sz w:val="24"/>
          <w:szCs w:val="24"/>
          <w:lang w:val="en"/>
        </w:rPr>
        <w:t xml:space="preserve">When </w:t>
      </w:r>
      <w:proofErr w:type="spellStart"/>
      <w:r w:rsidR="00FA7C72" w:rsidRPr="00F31A85">
        <w:rPr>
          <w:rFonts w:asciiTheme="majorBidi" w:hAnsiTheme="majorBidi" w:cstheme="majorBidi"/>
          <w:sz w:val="24"/>
          <w:szCs w:val="24"/>
          <w:lang w:val="en"/>
        </w:rPr>
        <w:t>Rav</w:t>
      </w:r>
      <w:proofErr w:type="spellEnd"/>
      <w:r w:rsidR="00FA7C72" w:rsidRPr="00F31A85">
        <w:rPr>
          <w:rFonts w:asciiTheme="majorBidi" w:hAnsiTheme="majorBidi" w:cstheme="majorBidi"/>
          <w:sz w:val="24"/>
          <w:szCs w:val="24"/>
          <w:lang w:val="en"/>
        </w:rPr>
        <w:t xml:space="preserve"> Yosef heard his mother’s footsteps, he would say: I will stand before the arriving Divine Presence. </w:t>
      </w:r>
    </w:p>
    <w:p w:rsidR="00717B1B" w:rsidRDefault="00717B1B" w:rsidP="00717B1B">
      <w:pPr>
        <w:spacing w:after="120"/>
        <w:rPr>
          <w:rFonts w:asciiTheme="majorBidi" w:hAnsiTheme="majorBidi" w:cstheme="majorBidi"/>
          <w:sz w:val="24"/>
          <w:szCs w:val="24"/>
          <w:lang w:val="en"/>
        </w:rPr>
      </w:pPr>
    </w:p>
    <w:p w:rsidR="00335CEC" w:rsidRPr="00F31A85" w:rsidRDefault="00335CEC" w:rsidP="00565180">
      <w:pPr>
        <w:spacing w:after="0"/>
        <w:rPr>
          <w:rFonts w:asciiTheme="majorBidi" w:hAnsiTheme="majorBidi" w:cstheme="majorBidi"/>
          <w:sz w:val="24"/>
          <w:szCs w:val="24"/>
          <w:lang w:val="en"/>
        </w:rPr>
      </w:pPr>
      <w:r>
        <w:rPr>
          <w:rFonts w:asciiTheme="majorBidi" w:hAnsiTheme="majorBidi" w:cstheme="majorBidi"/>
          <w:sz w:val="24"/>
          <w:szCs w:val="24"/>
          <w:lang w:val="en"/>
        </w:rPr>
        <w:t>-</w:t>
      </w:r>
      <w:r w:rsidR="00565180">
        <w:rPr>
          <w:rFonts w:asciiTheme="majorBidi" w:hAnsiTheme="majorBidi" w:cstheme="majorBidi"/>
          <w:sz w:val="24"/>
          <w:szCs w:val="24"/>
          <w:lang w:val="en"/>
        </w:rPr>
        <w:t xml:space="preserve"> </w:t>
      </w:r>
      <w:r w:rsidRPr="00335CEC">
        <w:rPr>
          <w:rFonts w:asciiTheme="majorBidi" w:hAnsiTheme="majorBidi" w:cstheme="majorBidi"/>
          <w:sz w:val="24"/>
          <w:szCs w:val="24"/>
          <w:rtl/>
          <w:lang w:val="en"/>
        </w:rPr>
        <w:t xml:space="preserve"> </w:t>
      </w:r>
      <w:r w:rsidRPr="00F31A85">
        <w:rPr>
          <w:rFonts w:asciiTheme="majorBidi" w:hAnsiTheme="majorBidi" w:cstheme="majorBidi"/>
          <w:sz w:val="24"/>
          <w:szCs w:val="24"/>
          <w:rtl/>
          <w:lang w:val="en"/>
        </w:rPr>
        <w:t>תני אבימי בריה דרבי אבהו יש מאכיל לאביו פסיוני וטורדו מן העולם ויש מטחינו בריחים</w:t>
      </w:r>
      <w:r>
        <w:rPr>
          <w:rFonts w:asciiTheme="majorBidi" w:hAnsiTheme="majorBidi" w:cstheme="majorBidi" w:hint="cs"/>
          <w:sz w:val="24"/>
          <w:szCs w:val="24"/>
          <w:rtl/>
          <w:lang w:val="en"/>
        </w:rPr>
        <w:t xml:space="preserve">, </w:t>
      </w:r>
      <w:r w:rsidRPr="00F31A85">
        <w:rPr>
          <w:rFonts w:asciiTheme="majorBidi" w:hAnsiTheme="majorBidi" w:cstheme="majorBidi"/>
          <w:sz w:val="24"/>
          <w:szCs w:val="24"/>
          <w:rtl/>
          <w:lang w:val="en"/>
        </w:rPr>
        <w:t>ומביאו לחיי העולם הבא</w:t>
      </w:r>
    </w:p>
    <w:p w:rsidR="00565180" w:rsidRDefault="00565180" w:rsidP="00565180">
      <w:pPr>
        <w:bidi/>
        <w:spacing w:after="120"/>
        <w:jc w:val="both"/>
        <w:rPr>
          <w:rFonts w:asciiTheme="majorBidi" w:hAnsiTheme="majorBidi" w:cstheme="majorBidi"/>
          <w:sz w:val="24"/>
          <w:szCs w:val="24"/>
          <w:rtl/>
          <w:lang w:val="en"/>
        </w:rPr>
      </w:pPr>
      <w:r w:rsidRPr="006B3029">
        <w:rPr>
          <w:rFonts w:asciiTheme="majorBidi" w:hAnsiTheme="majorBidi" w:cs="Times New Roman" w:hint="cs"/>
          <w:color w:val="1F4E79" w:themeColor="accent1" w:themeShade="80"/>
          <w:sz w:val="16"/>
          <w:szCs w:val="16"/>
          <w:rtl/>
        </w:rPr>
        <w:t>יש שהוא מאכיל את אביו פטומות ויורש גיהנם ויש שהוא כודנו ברחיים ויורש גן עדן כיצד מאכיל את אביו פטומות ויורש גיהנם חד בר נש הוה מייכיל את אביו תרנגולים פטומים חד זמן אמר ליה אביו ברי אילין מנן ליך אמר ליה סבא סבא אכול ואדיש דכלבין אכלין ואדשין ונמצא מאכיל את אביו פטומין ויורש גיהנם כיצד כודנו בריחיים ויורש גן עדן חד בר נש איטחין בריחיים אתית מצוות' לטיחנייא א"ל אבא עול טחון תחתי אין מטת מבזייא טב לי אנא ולא את אין מטת מילקי טב לי אנא ולא את נמצא כודנו בריחייא ויורש גן עדן</w:t>
      </w:r>
    </w:p>
    <w:p w:rsidR="004B6005" w:rsidRDefault="00335CEC" w:rsidP="004B6005">
      <w:pPr>
        <w:spacing w:after="120"/>
        <w:jc w:val="both"/>
        <w:rPr>
          <w:rFonts w:asciiTheme="majorBidi" w:hAnsiTheme="majorBidi" w:cstheme="majorBidi"/>
          <w:sz w:val="24"/>
          <w:szCs w:val="24"/>
          <w:lang w:val="en"/>
        </w:rPr>
      </w:pPr>
      <w:proofErr w:type="spellStart"/>
      <w:r w:rsidRPr="00F31A85">
        <w:rPr>
          <w:rFonts w:asciiTheme="majorBidi" w:hAnsiTheme="majorBidi" w:cstheme="majorBidi"/>
          <w:sz w:val="24"/>
          <w:szCs w:val="24"/>
          <w:lang w:val="en"/>
        </w:rPr>
        <w:t>Avimi</w:t>
      </w:r>
      <w:proofErr w:type="spellEnd"/>
      <w:r w:rsidRPr="00F31A85">
        <w:rPr>
          <w:rFonts w:asciiTheme="majorBidi" w:hAnsiTheme="majorBidi" w:cstheme="majorBidi"/>
          <w:sz w:val="24"/>
          <w:szCs w:val="24"/>
          <w:lang w:val="en"/>
        </w:rPr>
        <w:t xml:space="preserve">, son of Rabbi </w:t>
      </w:r>
      <w:proofErr w:type="spellStart"/>
      <w:r w:rsidRPr="00F31A85">
        <w:rPr>
          <w:rFonts w:asciiTheme="majorBidi" w:hAnsiTheme="majorBidi" w:cstheme="majorBidi"/>
          <w:sz w:val="24"/>
          <w:szCs w:val="24"/>
          <w:lang w:val="en"/>
        </w:rPr>
        <w:t>Abbahu</w:t>
      </w:r>
      <w:proofErr w:type="spellEnd"/>
      <w:r w:rsidRPr="00F31A85">
        <w:rPr>
          <w:rFonts w:asciiTheme="majorBidi" w:hAnsiTheme="majorBidi" w:cstheme="majorBidi"/>
          <w:sz w:val="24"/>
          <w:szCs w:val="24"/>
          <w:lang w:val="en"/>
        </w:rPr>
        <w:t xml:space="preserve">, taught: There is a type of son who feeds his father </w:t>
      </w:r>
      <w:r w:rsidR="00D27896" w:rsidRPr="004B6005">
        <w:rPr>
          <w:rFonts w:asciiTheme="majorBidi" w:hAnsiTheme="majorBidi" w:cstheme="majorBidi"/>
          <w:sz w:val="24"/>
          <w:szCs w:val="24"/>
          <w:lang w:val="en"/>
        </w:rPr>
        <w:t>partridge</w:t>
      </w:r>
      <w:r w:rsidR="00D27896">
        <w:rPr>
          <w:rFonts w:asciiTheme="majorBidi" w:hAnsiTheme="majorBidi" w:cstheme="majorBidi"/>
          <w:sz w:val="24"/>
          <w:szCs w:val="24"/>
          <w:lang w:val="en"/>
        </w:rPr>
        <w:t xml:space="preserve"> (</w:t>
      </w:r>
      <w:r w:rsidRPr="00F31A85">
        <w:rPr>
          <w:rFonts w:asciiTheme="majorBidi" w:hAnsiTheme="majorBidi" w:cstheme="majorBidi"/>
          <w:sz w:val="24"/>
          <w:szCs w:val="24"/>
          <w:lang w:val="en"/>
        </w:rPr>
        <w:t>pheasant</w:t>
      </w:r>
      <w:r w:rsidR="00D27896">
        <w:rPr>
          <w:rFonts w:asciiTheme="majorBidi" w:hAnsiTheme="majorBidi" w:cstheme="majorBidi"/>
          <w:sz w:val="24"/>
          <w:szCs w:val="24"/>
          <w:lang w:val="en"/>
        </w:rPr>
        <w:t>)</w:t>
      </w:r>
      <w:r w:rsidRPr="00F31A85">
        <w:rPr>
          <w:rFonts w:asciiTheme="majorBidi" w:hAnsiTheme="majorBidi" w:cstheme="majorBidi"/>
          <w:sz w:val="24"/>
          <w:szCs w:val="24"/>
          <w:lang w:val="en"/>
        </w:rPr>
        <w:t xml:space="preserve"> and yet this behavior causes him to be removed from the World, i.e., the World-to-Come; and there is one who makes him grind with a millstone, which is difficult work,</w:t>
      </w:r>
      <w:r w:rsidR="00D27896">
        <w:rPr>
          <w:rFonts w:asciiTheme="majorBidi" w:hAnsiTheme="majorBidi" w:cstheme="majorBidi"/>
          <w:sz w:val="24"/>
          <w:szCs w:val="24"/>
          <w:lang w:val="en"/>
        </w:rPr>
        <w:t xml:space="preserve"> </w:t>
      </w:r>
      <w:r w:rsidRPr="00F31A85">
        <w:rPr>
          <w:rFonts w:asciiTheme="majorBidi" w:hAnsiTheme="majorBidi" w:cstheme="majorBidi"/>
          <w:sz w:val="24"/>
          <w:szCs w:val="24"/>
          <w:lang w:val="en"/>
        </w:rPr>
        <w:t>and this action brings him to the life of the World-to-Come.</w:t>
      </w:r>
      <w:r w:rsidR="004B6005">
        <w:rPr>
          <w:rFonts w:asciiTheme="majorBidi" w:hAnsiTheme="majorBidi" w:cstheme="majorBidi"/>
          <w:sz w:val="24"/>
          <w:szCs w:val="24"/>
          <w:lang w:val="en"/>
        </w:rPr>
        <w:t xml:space="preserve"> </w:t>
      </w:r>
    </w:p>
    <w:p w:rsidR="00335CEC" w:rsidRPr="00FE1347" w:rsidRDefault="00D27896" w:rsidP="004B6005">
      <w:pPr>
        <w:spacing w:after="120"/>
        <w:rPr>
          <w:rFonts w:asciiTheme="majorBidi" w:hAnsiTheme="majorBidi" w:cstheme="majorBidi"/>
          <w:color w:val="1F4E79" w:themeColor="accent1" w:themeShade="80"/>
          <w:sz w:val="24"/>
          <w:szCs w:val="24"/>
          <w:lang w:val="en"/>
        </w:rPr>
      </w:pPr>
      <w:r w:rsidRPr="00FE1347">
        <w:rPr>
          <w:rFonts w:asciiTheme="majorBidi" w:hAnsiTheme="majorBidi" w:cstheme="majorBidi"/>
          <w:color w:val="1F4E79" w:themeColor="accent1" w:themeShade="80"/>
          <w:sz w:val="24"/>
          <w:szCs w:val="24"/>
          <w:lang w:val="en"/>
        </w:rPr>
        <w:t xml:space="preserve">Explain both in the generic and in the literal sense. Bring Sefer Chareidim and explain that he is </w:t>
      </w:r>
      <w:r w:rsidR="002C6AFC" w:rsidRPr="00FE1347">
        <w:rPr>
          <w:rFonts w:asciiTheme="majorBidi" w:hAnsiTheme="majorBidi" w:cstheme="majorBidi"/>
          <w:color w:val="1F4E79" w:themeColor="accent1" w:themeShade="80"/>
          <w:sz w:val="24"/>
          <w:szCs w:val="24"/>
          <w:lang w:val="en"/>
        </w:rPr>
        <w:t>probably learning like the Ramban.</w:t>
      </w:r>
      <w:r w:rsidR="002C6AFC" w:rsidRPr="00FE1347">
        <w:rPr>
          <w:rFonts w:asciiTheme="majorBidi" w:hAnsiTheme="majorBidi" w:cstheme="majorBidi"/>
          <w:color w:val="1F4E79" w:themeColor="accent1" w:themeShade="80"/>
          <w:sz w:val="24"/>
          <w:szCs w:val="24"/>
          <w:lang w:val="en"/>
        </w:rPr>
        <w:br/>
        <w:t xml:space="preserve">Use this Chareidim to explain </w:t>
      </w:r>
      <w:proofErr w:type="spellStart"/>
      <w:r w:rsidR="002C6AFC" w:rsidRPr="00FE1347">
        <w:rPr>
          <w:rFonts w:asciiTheme="majorBidi" w:hAnsiTheme="majorBidi" w:cstheme="majorBidi"/>
          <w:color w:val="1F4E79" w:themeColor="accent1" w:themeShade="80"/>
          <w:sz w:val="24"/>
          <w:szCs w:val="24"/>
          <w:lang w:val="en"/>
        </w:rPr>
        <w:t>medrash</w:t>
      </w:r>
      <w:proofErr w:type="spellEnd"/>
      <w:r w:rsidR="002C6AFC" w:rsidRPr="00FE1347">
        <w:rPr>
          <w:rFonts w:asciiTheme="majorBidi" w:hAnsiTheme="majorBidi" w:cstheme="majorBidi"/>
          <w:color w:val="1F4E79" w:themeColor="accent1" w:themeShade="80"/>
          <w:sz w:val="24"/>
          <w:szCs w:val="24"/>
          <w:lang w:val="en"/>
        </w:rPr>
        <w:t xml:space="preserve"> of </w:t>
      </w:r>
      <w:proofErr w:type="spellStart"/>
      <w:r w:rsidR="002C6AFC" w:rsidRPr="00FE1347">
        <w:rPr>
          <w:rFonts w:asciiTheme="majorBidi" w:hAnsiTheme="majorBidi" w:cstheme="majorBidi"/>
          <w:color w:val="1F4E79" w:themeColor="accent1" w:themeShade="80"/>
          <w:sz w:val="24"/>
          <w:szCs w:val="24"/>
          <w:lang w:val="en"/>
        </w:rPr>
        <w:t>Esuv</w:t>
      </w:r>
      <w:proofErr w:type="spellEnd"/>
      <w:r w:rsidR="002C6AFC" w:rsidRPr="00FE1347">
        <w:rPr>
          <w:rFonts w:asciiTheme="majorBidi" w:hAnsiTheme="majorBidi" w:cstheme="majorBidi"/>
          <w:color w:val="1F4E79" w:themeColor="accent1" w:themeShade="80"/>
          <w:sz w:val="24"/>
          <w:szCs w:val="24"/>
          <w:lang w:val="en"/>
        </w:rPr>
        <w:t xml:space="preserve"> lo </w:t>
      </w:r>
      <w:proofErr w:type="spellStart"/>
      <w:r w:rsidR="002C6AFC" w:rsidRPr="00FE1347">
        <w:rPr>
          <w:rFonts w:asciiTheme="majorBidi" w:hAnsiTheme="majorBidi" w:cstheme="majorBidi"/>
          <w:color w:val="1F4E79" w:themeColor="accent1" w:themeShade="80"/>
          <w:sz w:val="24"/>
          <w:szCs w:val="24"/>
          <w:lang w:val="en"/>
        </w:rPr>
        <w:t>michabid</w:t>
      </w:r>
      <w:proofErr w:type="spellEnd"/>
      <w:r w:rsidR="002C6AFC" w:rsidRPr="00FE1347">
        <w:rPr>
          <w:rFonts w:asciiTheme="majorBidi" w:hAnsiTheme="majorBidi" w:cstheme="majorBidi"/>
          <w:color w:val="1F4E79" w:themeColor="accent1" w:themeShade="80"/>
          <w:sz w:val="24"/>
          <w:szCs w:val="24"/>
          <w:lang w:val="en"/>
        </w:rPr>
        <w:t xml:space="preserve"> </w:t>
      </w:r>
      <w:proofErr w:type="spellStart"/>
      <w:r w:rsidR="002C6AFC" w:rsidRPr="00FE1347">
        <w:rPr>
          <w:rFonts w:asciiTheme="majorBidi" w:hAnsiTheme="majorBidi" w:cstheme="majorBidi"/>
          <w:color w:val="1F4E79" w:themeColor="accent1" w:themeShade="80"/>
          <w:sz w:val="24"/>
          <w:szCs w:val="24"/>
          <w:lang w:val="en"/>
        </w:rPr>
        <w:t>av</w:t>
      </w:r>
      <w:proofErr w:type="spellEnd"/>
      <w:r w:rsidR="002C6AFC" w:rsidRPr="00FE1347">
        <w:rPr>
          <w:rFonts w:asciiTheme="majorBidi" w:hAnsiTheme="majorBidi" w:cstheme="majorBidi"/>
          <w:color w:val="1F4E79" w:themeColor="accent1" w:themeShade="80"/>
          <w:sz w:val="24"/>
          <w:szCs w:val="24"/>
          <w:lang w:val="en"/>
        </w:rPr>
        <w:t>, and as generic rule.</w:t>
      </w:r>
      <w:r w:rsidRPr="00FE1347">
        <w:rPr>
          <w:rFonts w:asciiTheme="majorBidi" w:hAnsiTheme="majorBidi" w:cstheme="majorBidi"/>
          <w:color w:val="1F4E79" w:themeColor="accent1" w:themeShade="80"/>
          <w:sz w:val="24"/>
          <w:szCs w:val="24"/>
          <w:lang w:val="en"/>
        </w:rPr>
        <w:t xml:space="preserve"> </w:t>
      </w:r>
    </w:p>
    <w:p w:rsidR="001278D6" w:rsidRDefault="001278D6" w:rsidP="007156C0">
      <w:pPr>
        <w:bidi/>
        <w:spacing w:after="120"/>
        <w:jc w:val="both"/>
        <w:rPr>
          <w:rFonts w:asciiTheme="majorBidi" w:hAnsiTheme="majorBidi" w:cstheme="majorBidi"/>
          <w:sz w:val="24"/>
          <w:szCs w:val="24"/>
          <w:lang w:val="en"/>
        </w:rPr>
      </w:pPr>
    </w:p>
    <w:p w:rsidR="007156C0" w:rsidRPr="007156C0" w:rsidRDefault="00993545" w:rsidP="001278D6">
      <w:pPr>
        <w:bidi/>
        <w:spacing w:after="120"/>
        <w:jc w:val="both"/>
        <w:rPr>
          <w:rFonts w:asciiTheme="majorBidi" w:hAnsiTheme="majorBidi" w:cstheme="majorBidi"/>
          <w:sz w:val="24"/>
          <w:szCs w:val="24"/>
        </w:rPr>
      </w:pPr>
      <w:r w:rsidRPr="00F31A85">
        <w:rPr>
          <w:rFonts w:asciiTheme="majorBidi" w:hAnsiTheme="majorBidi" w:cstheme="majorBidi"/>
          <w:sz w:val="24"/>
          <w:szCs w:val="24"/>
          <w:rtl/>
          <w:lang w:val="en"/>
        </w:rPr>
        <w:t>בעו מיניה מרב עולא עד היכן כיבוד אב ואם אמר להם צאו וראו מה עשה עובד כוכבים אחד באשקלון ודמא בן נתינה שמו פעם אחת בקשו חכמים פרקמטיא בששים ריבוא שכר והיה מפתח מונח תחת מראשותיו של אביו ולא ציערו</w:t>
      </w:r>
      <w:r w:rsidR="007156C0">
        <w:rPr>
          <w:rFonts w:asciiTheme="majorBidi" w:hAnsiTheme="majorBidi" w:cstheme="majorBidi" w:hint="cs"/>
          <w:sz w:val="24"/>
          <w:szCs w:val="24"/>
          <w:rtl/>
          <w:lang w:val="en"/>
        </w:rPr>
        <w:t xml:space="preserve">, </w:t>
      </w:r>
      <w:r w:rsidR="007156C0" w:rsidRPr="00F31A85">
        <w:rPr>
          <w:rFonts w:asciiTheme="majorBidi" w:hAnsiTheme="majorBidi" w:cstheme="majorBidi"/>
          <w:sz w:val="24"/>
          <w:szCs w:val="24"/>
          <w:rtl/>
          <w:lang w:val="en"/>
        </w:rPr>
        <w:t>אמר רב יהודה אמר שמואל שאלו את ר' אליעזר עד היכן כיבוד אב ואם אמר להם צאו וראו מה עשה עובד כוכבים אחד לאביו באשקלון ודמא בן נתינה שמו בקשו ממנו חכמים אבנים לאפוד בששים ריבוא שכר ורב כהנא מתני בשמונים ריבוא והיה מפתח מונח תחת מראשותיו של אביו ולא ציערו</w:t>
      </w:r>
      <w:r w:rsidR="007156C0">
        <w:rPr>
          <w:rFonts w:asciiTheme="majorBidi" w:hAnsiTheme="majorBidi" w:cstheme="majorBidi" w:hint="cs"/>
          <w:sz w:val="24"/>
          <w:szCs w:val="24"/>
          <w:rtl/>
          <w:lang w:val="en"/>
        </w:rPr>
        <w:t xml:space="preserve">, </w:t>
      </w:r>
      <w:r w:rsidR="007156C0" w:rsidRPr="00F31A85">
        <w:rPr>
          <w:rFonts w:asciiTheme="majorBidi" w:hAnsiTheme="majorBidi" w:cstheme="majorBidi"/>
          <w:sz w:val="24"/>
          <w:szCs w:val="24"/>
          <w:rtl/>
          <w:lang w:val="en"/>
        </w:rPr>
        <w:t>לשנה האחרת נתן הקב"ה שכרו שנולדה לו פרה אדומה בעדרו נכנסו חכמי ישראל אצלו אמר להם יודע אני בכם שאם אני מבקש מכם כל ממון שבעולם אתם נותנין לי אלא אין אני מבקש מכם אלא אותו ממון שהפסדתי בשביל כבוד אבא</w:t>
      </w:r>
      <w:r w:rsidR="007156C0">
        <w:rPr>
          <w:rFonts w:asciiTheme="majorBidi" w:hAnsiTheme="majorBidi" w:cstheme="majorBidi" w:hint="cs"/>
          <w:sz w:val="24"/>
          <w:szCs w:val="24"/>
          <w:rtl/>
          <w:lang w:val="en"/>
        </w:rPr>
        <w:t xml:space="preserve">, </w:t>
      </w:r>
      <w:r w:rsidR="007156C0" w:rsidRPr="00F31A85">
        <w:rPr>
          <w:rFonts w:asciiTheme="majorBidi" w:hAnsiTheme="majorBidi" w:cstheme="majorBidi"/>
          <w:sz w:val="24"/>
          <w:szCs w:val="24"/>
          <w:rtl/>
          <w:lang w:val="en"/>
        </w:rPr>
        <w:t>כי אתא רב דימי אמר פעם אחת היה לבוש סירקון של זהב והיה יושב בין גדולי רומי ובאתה אמו וקרעתו ממנו וטפחה לו על ראשו וירקה לו בפניו ולא הכלימה</w:t>
      </w:r>
      <w:r w:rsidR="007156C0">
        <w:rPr>
          <w:rFonts w:asciiTheme="majorBidi" w:hAnsiTheme="majorBidi" w:cstheme="majorBidi" w:hint="cs"/>
          <w:sz w:val="24"/>
          <w:szCs w:val="24"/>
          <w:rtl/>
          <w:lang w:val="en"/>
        </w:rPr>
        <w:t>.</w:t>
      </w:r>
    </w:p>
    <w:p w:rsidR="00993545" w:rsidRDefault="007156C0" w:rsidP="007156C0">
      <w:pPr>
        <w:spacing w:after="120"/>
        <w:jc w:val="both"/>
        <w:rPr>
          <w:rFonts w:asciiTheme="majorBidi" w:hAnsiTheme="majorBidi" w:cstheme="majorBidi"/>
          <w:sz w:val="24"/>
          <w:szCs w:val="24"/>
          <w:lang w:val="en"/>
        </w:rPr>
      </w:pPr>
      <w:r>
        <w:rPr>
          <w:rFonts w:asciiTheme="majorBidi" w:hAnsiTheme="majorBidi" w:cstheme="majorBidi"/>
          <w:sz w:val="24"/>
          <w:szCs w:val="24"/>
          <w:lang w:val="en"/>
        </w:rPr>
        <w:t>T</w:t>
      </w:r>
      <w:r w:rsidR="00993545" w:rsidRPr="00F31A85">
        <w:rPr>
          <w:rFonts w:asciiTheme="majorBidi" w:hAnsiTheme="majorBidi" w:cstheme="majorBidi"/>
          <w:sz w:val="24"/>
          <w:szCs w:val="24"/>
          <w:lang w:val="en"/>
        </w:rPr>
        <w:t xml:space="preserve">he Sages raised a dilemma before </w:t>
      </w:r>
      <w:proofErr w:type="spellStart"/>
      <w:r w:rsidR="00993545" w:rsidRPr="00F31A85">
        <w:rPr>
          <w:rFonts w:asciiTheme="majorBidi" w:hAnsiTheme="majorBidi" w:cstheme="majorBidi"/>
          <w:sz w:val="24"/>
          <w:szCs w:val="24"/>
          <w:lang w:val="en"/>
        </w:rPr>
        <w:t>Rav</w:t>
      </w:r>
      <w:proofErr w:type="spellEnd"/>
      <w:r w:rsidR="00993545" w:rsidRPr="00F31A85">
        <w:rPr>
          <w:rFonts w:asciiTheme="majorBidi" w:hAnsiTheme="majorBidi" w:cstheme="majorBidi"/>
          <w:sz w:val="24"/>
          <w:szCs w:val="24"/>
          <w:lang w:val="en"/>
        </w:rPr>
        <w:t xml:space="preserve"> Ulla: How far must one go to fulfill the </w:t>
      </w:r>
      <w:proofErr w:type="spellStart"/>
      <w:r w:rsidR="00993545" w:rsidRPr="00F31A85">
        <w:rPr>
          <w:rFonts w:asciiTheme="majorBidi" w:hAnsiTheme="majorBidi" w:cstheme="majorBidi"/>
          <w:sz w:val="24"/>
          <w:szCs w:val="24"/>
          <w:lang w:val="en"/>
        </w:rPr>
        <w:t>mitzva</w:t>
      </w:r>
      <w:proofErr w:type="spellEnd"/>
      <w:r w:rsidR="00993545" w:rsidRPr="00F31A85">
        <w:rPr>
          <w:rFonts w:asciiTheme="majorBidi" w:hAnsiTheme="majorBidi" w:cstheme="majorBidi"/>
          <w:sz w:val="24"/>
          <w:szCs w:val="24"/>
          <w:lang w:val="en"/>
        </w:rPr>
        <w:t xml:space="preserve"> of honoring one’s father and mother? </w:t>
      </w:r>
      <w:proofErr w:type="spellStart"/>
      <w:r w:rsidR="00993545" w:rsidRPr="00F31A85">
        <w:rPr>
          <w:rFonts w:asciiTheme="majorBidi" w:hAnsiTheme="majorBidi" w:cstheme="majorBidi"/>
          <w:sz w:val="24"/>
          <w:szCs w:val="24"/>
          <w:lang w:val="en"/>
        </w:rPr>
        <w:t>Rav</w:t>
      </w:r>
      <w:proofErr w:type="spellEnd"/>
      <w:r w:rsidR="00993545" w:rsidRPr="00F31A85">
        <w:rPr>
          <w:rFonts w:asciiTheme="majorBidi" w:hAnsiTheme="majorBidi" w:cstheme="majorBidi"/>
          <w:sz w:val="24"/>
          <w:szCs w:val="24"/>
          <w:lang w:val="en"/>
        </w:rPr>
        <w:t xml:space="preserve"> Ulla said to them: Go and see what one gentile did in Ashkelon, and his name was </w:t>
      </w:r>
      <w:proofErr w:type="spellStart"/>
      <w:r w:rsidR="00993545" w:rsidRPr="00F31A85">
        <w:rPr>
          <w:rFonts w:asciiTheme="majorBidi" w:hAnsiTheme="majorBidi" w:cstheme="majorBidi"/>
          <w:sz w:val="24"/>
          <w:szCs w:val="24"/>
          <w:lang w:val="en"/>
        </w:rPr>
        <w:t>Dama</w:t>
      </w:r>
      <w:proofErr w:type="spellEnd"/>
      <w:r w:rsidR="00993545" w:rsidRPr="00F31A85">
        <w:rPr>
          <w:rFonts w:asciiTheme="majorBidi" w:hAnsiTheme="majorBidi" w:cstheme="majorBidi"/>
          <w:sz w:val="24"/>
          <w:szCs w:val="24"/>
          <w:lang w:val="en"/>
        </w:rPr>
        <w:t xml:space="preserve"> ben </w:t>
      </w:r>
      <w:proofErr w:type="spellStart"/>
      <w:r w:rsidR="00993545" w:rsidRPr="00F31A85">
        <w:rPr>
          <w:rFonts w:asciiTheme="majorBidi" w:hAnsiTheme="majorBidi" w:cstheme="majorBidi"/>
          <w:sz w:val="24"/>
          <w:szCs w:val="24"/>
          <w:lang w:val="en"/>
        </w:rPr>
        <w:t>Netina</w:t>
      </w:r>
      <w:proofErr w:type="spellEnd"/>
      <w:r w:rsidR="00993545" w:rsidRPr="00F31A85">
        <w:rPr>
          <w:rFonts w:asciiTheme="majorBidi" w:hAnsiTheme="majorBidi" w:cstheme="majorBidi"/>
          <w:sz w:val="24"/>
          <w:szCs w:val="24"/>
          <w:lang w:val="en"/>
        </w:rPr>
        <w:t xml:space="preserve">. Once the Sages </w:t>
      </w:r>
      <w:r>
        <w:rPr>
          <w:rFonts w:asciiTheme="majorBidi" w:hAnsiTheme="majorBidi" w:cstheme="majorBidi"/>
          <w:sz w:val="24"/>
          <w:szCs w:val="24"/>
          <w:lang w:val="en"/>
        </w:rPr>
        <w:t xml:space="preserve">sought to purchase merchandise </w:t>
      </w:r>
      <w:r w:rsidR="00993545" w:rsidRPr="00F31A85">
        <w:rPr>
          <w:rFonts w:asciiTheme="majorBidi" w:hAnsiTheme="majorBidi" w:cstheme="majorBidi"/>
          <w:sz w:val="24"/>
          <w:szCs w:val="24"/>
          <w:lang w:val="en"/>
        </w:rPr>
        <w:t xml:space="preserve">from him for six </w:t>
      </w:r>
      <w:r w:rsidR="00993545" w:rsidRPr="00F31A85">
        <w:rPr>
          <w:rFonts w:asciiTheme="majorBidi" w:hAnsiTheme="majorBidi" w:cstheme="majorBidi"/>
          <w:sz w:val="24"/>
          <w:szCs w:val="24"/>
          <w:lang w:val="en"/>
        </w:rPr>
        <w:lastRenderedPageBreak/>
        <w:t xml:space="preserve">hundred thousand gold dinars’ profit, but the key for the container in which the merchandise was kept was placed under his father’s head, and he was sleeping at the time. And </w:t>
      </w:r>
      <w:proofErr w:type="spellStart"/>
      <w:r w:rsidR="00993545" w:rsidRPr="00F31A85">
        <w:rPr>
          <w:rFonts w:asciiTheme="majorBidi" w:hAnsiTheme="majorBidi" w:cstheme="majorBidi"/>
          <w:sz w:val="24"/>
          <w:szCs w:val="24"/>
          <w:lang w:val="en"/>
        </w:rPr>
        <w:t>Dama</w:t>
      </w:r>
      <w:proofErr w:type="spellEnd"/>
      <w:r w:rsidR="00993545" w:rsidRPr="00F31A85">
        <w:rPr>
          <w:rFonts w:asciiTheme="majorBidi" w:hAnsiTheme="majorBidi" w:cstheme="majorBidi"/>
          <w:sz w:val="24"/>
          <w:szCs w:val="24"/>
          <w:lang w:val="en"/>
        </w:rPr>
        <w:t xml:space="preserve"> ben </w:t>
      </w:r>
      <w:proofErr w:type="spellStart"/>
      <w:r w:rsidR="00993545" w:rsidRPr="00F31A85">
        <w:rPr>
          <w:rFonts w:asciiTheme="majorBidi" w:hAnsiTheme="majorBidi" w:cstheme="majorBidi"/>
          <w:sz w:val="24"/>
          <w:szCs w:val="24"/>
          <w:lang w:val="en"/>
        </w:rPr>
        <w:t>Netina</w:t>
      </w:r>
      <w:proofErr w:type="spellEnd"/>
      <w:r w:rsidR="00993545" w:rsidRPr="00F31A85">
        <w:rPr>
          <w:rFonts w:asciiTheme="majorBidi" w:hAnsiTheme="majorBidi" w:cstheme="majorBidi"/>
          <w:sz w:val="24"/>
          <w:szCs w:val="24"/>
          <w:lang w:val="en"/>
        </w:rPr>
        <w:t xml:space="preserve"> would not disturb his father by waking him, although he could have made a substantial profit.</w:t>
      </w:r>
      <w:r>
        <w:rPr>
          <w:rFonts w:asciiTheme="majorBidi" w:hAnsiTheme="majorBidi" w:cstheme="majorBidi"/>
          <w:sz w:val="24"/>
          <w:szCs w:val="24"/>
          <w:lang w:val="en"/>
        </w:rPr>
        <w:t xml:space="preserve">  </w:t>
      </w:r>
      <w:proofErr w:type="spellStart"/>
      <w:r w:rsidR="00993545" w:rsidRPr="00F31A85">
        <w:rPr>
          <w:rFonts w:asciiTheme="majorBidi" w:hAnsiTheme="majorBidi" w:cstheme="majorBidi"/>
          <w:sz w:val="24"/>
          <w:szCs w:val="24"/>
          <w:lang w:val="en"/>
        </w:rPr>
        <w:t>Rav</w:t>
      </w:r>
      <w:proofErr w:type="spellEnd"/>
      <w:r w:rsidR="00993545" w:rsidRPr="00F31A85">
        <w:rPr>
          <w:rFonts w:asciiTheme="majorBidi" w:hAnsiTheme="majorBidi" w:cstheme="majorBidi"/>
          <w:sz w:val="24"/>
          <w:szCs w:val="24"/>
          <w:lang w:val="en"/>
        </w:rPr>
        <w:t xml:space="preserve"> Yehuda says that Shmuel says: They asked Rabbi Eliezer: How far must one go to fulfill the </w:t>
      </w:r>
      <w:proofErr w:type="spellStart"/>
      <w:r w:rsidR="00993545" w:rsidRPr="00F31A85">
        <w:rPr>
          <w:rFonts w:asciiTheme="majorBidi" w:hAnsiTheme="majorBidi" w:cstheme="majorBidi"/>
          <w:sz w:val="24"/>
          <w:szCs w:val="24"/>
          <w:lang w:val="en"/>
        </w:rPr>
        <w:t>mitzva</w:t>
      </w:r>
      <w:proofErr w:type="spellEnd"/>
      <w:r w:rsidR="00993545" w:rsidRPr="00F31A85">
        <w:rPr>
          <w:rFonts w:asciiTheme="majorBidi" w:hAnsiTheme="majorBidi" w:cstheme="majorBidi"/>
          <w:sz w:val="24"/>
          <w:szCs w:val="24"/>
          <w:lang w:val="en"/>
        </w:rPr>
        <w:t xml:space="preserve"> of honoring one’s father and mother? Rabbi Eliezer said to them: Go and see what one gentile did for his father in Ashkelon, and the name of the son was </w:t>
      </w:r>
      <w:proofErr w:type="spellStart"/>
      <w:r w:rsidR="00993545" w:rsidRPr="00F31A85">
        <w:rPr>
          <w:rFonts w:asciiTheme="majorBidi" w:hAnsiTheme="majorBidi" w:cstheme="majorBidi"/>
          <w:sz w:val="24"/>
          <w:szCs w:val="24"/>
          <w:lang w:val="en"/>
        </w:rPr>
        <w:t>Dama</w:t>
      </w:r>
      <w:proofErr w:type="spellEnd"/>
      <w:r w:rsidR="00993545" w:rsidRPr="00F31A85">
        <w:rPr>
          <w:rFonts w:asciiTheme="majorBidi" w:hAnsiTheme="majorBidi" w:cstheme="majorBidi"/>
          <w:sz w:val="24"/>
          <w:szCs w:val="24"/>
          <w:lang w:val="en"/>
        </w:rPr>
        <w:t xml:space="preserve"> ben </w:t>
      </w:r>
      <w:proofErr w:type="spellStart"/>
      <w:r w:rsidR="00993545" w:rsidRPr="00F31A85">
        <w:rPr>
          <w:rFonts w:asciiTheme="majorBidi" w:hAnsiTheme="majorBidi" w:cstheme="majorBidi"/>
          <w:sz w:val="24"/>
          <w:szCs w:val="24"/>
          <w:lang w:val="en"/>
        </w:rPr>
        <w:t>Netina</w:t>
      </w:r>
      <w:proofErr w:type="spellEnd"/>
      <w:r w:rsidR="00993545" w:rsidRPr="00F31A85">
        <w:rPr>
          <w:rFonts w:asciiTheme="majorBidi" w:hAnsiTheme="majorBidi" w:cstheme="majorBidi"/>
          <w:sz w:val="24"/>
          <w:szCs w:val="24"/>
          <w:lang w:val="en"/>
        </w:rPr>
        <w:t xml:space="preserve">. Once the Sages wished to purchase precious stones from him for the ephod of the High Priest for six hundred thousand gold dinars’ profit, and </w:t>
      </w:r>
      <w:proofErr w:type="spellStart"/>
      <w:r w:rsidR="00993545" w:rsidRPr="00F31A85">
        <w:rPr>
          <w:rFonts w:asciiTheme="majorBidi" w:hAnsiTheme="majorBidi" w:cstheme="majorBidi"/>
          <w:sz w:val="24"/>
          <w:szCs w:val="24"/>
          <w:lang w:val="en"/>
        </w:rPr>
        <w:t>Rav</w:t>
      </w:r>
      <w:proofErr w:type="spellEnd"/>
      <w:r w:rsidR="00993545" w:rsidRPr="00F31A85">
        <w:rPr>
          <w:rFonts w:asciiTheme="majorBidi" w:hAnsiTheme="majorBidi" w:cstheme="majorBidi"/>
          <w:sz w:val="24"/>
          <w:szCs w:val="24"/>
          <w:lang w:val="en"/>
        </w:rPr>
        <w:t xml:space="preserve"> </w:t>
      </w:r>
      <w:proofErr w:type="spellStart"/>
      <w:r w:rsidR="00993545" w:rsidRPr="00F31A85">
        <w:rPr>
          <w:rFonts w:asciiTheme="majorBidi" w:hAnsiTheme="majorBidi" w:cstheme="majorBidi"/>
          <w:sz w:val="24"/>
          <w:szCs w:val="24"/>
          <w:lang w:val="en"/>
        </w:rPr>
        <w:t>Kahana</w:t>
      </w:r>
      <w:proofErr w:type="spellEnd"/>
      <w:r w:rsidR="00993545" w:rsidRPr="00F31A85">
        <w:rPr>
          <w:rFonts w:asciiTheme="majorBidi" w:hAnsiTheme="majorBidi" w:cstheme="majorBidi"/>
          <w:sz w:val="24"/>
          <w:szCs w:val="24"/>
          <w:lang w:val="en"/>
        </w:rPr>
        <w:t xml:space="preserve"> taught that it was eight hundred thousand gold dinars’ profit. And the key to the chest holding the jewels was placed under his father’s head, and he would not disturb him.</w:t>
      </w:r>
      <w:r>
        <w:rPr>
          <w:rFonts w:asciiTheme="majorBidi" w:hAnsiTheme="majorBidi" w:cstheme="majorBidi"/>
          <w:sz w:val="24"/>
          <w:szCs w:val="24"/>
          <w:lang w:val="en"/>
        </w:rPr>
        <w:t xml:space="preserve"> </w:t>
      </w:r>
      <w:r w:rsidR="00993545" w:rsidRPr="00F31A85">
        <w:rPr>
          <w:rFonts w:asciiTheme="majorBidi" w:hAnsiTheme="majorBidi" w:cstheme="majorBidi"/>
          <w:sz w:val="24"/>
          <w:szCs w:val="24"/>
          <w:lang w:val="en"/>
        </w:rPr>
        <w:t xml:space="preserve">The next year the Holy One, Blessed be He, gave </w:t>
      </w:r>
      <w:proofErr w:type="spellStart"/>
      <w:r w:rsidR="00993545" w:rsidRPr="00F31A85">
        <w:rPr>
          <w:rFonts w:asciiTheme="majorBidi" w:hAnsiTheme="majorBidi" w:cstheme="majorBidi"/>
          <w:sz w:val="24"/>
          <w:szCs w:val="24"/>
          <w:lang w:val="en"/>
        </w:rPr>
        <w:t>Dama</w:t>
      </w:r>
      <w:proofErr w:type="spellEnd"/>
      <w:r w:rsidR="00993545" w:rsidRPr="00F31A85">
        <w:rPr>
          <w:rFonts w:asciiTheme="majorBidi" w:hAnsiTheme="majorBidi" w:cstheme="majorBidi"/>
          <w:sz w:val="24"/>
          <w:szCs w:val="24"/>
          <w:lang w:val="en"/>
        </w:rPr>
        <w:t xml:space="preserve"> ben </w:t>
      </w:r>
      <w:proofErr w:type="spellStart"/>
      <w:r w:rsidR="00993545" w:rsidRPr="00F31A85">
        <w:rPr>
          <w:rFonts w:asciiTheme="majorBidi" w:hAnsiTheme="majorBidi" w:cstheme="majorBidi"/>
          <w:sz w:val="24"/>
          <w:szCs w:val="24"/>
          <w:lang w:val="en"/>
        </w:rPr>
        <w:t>Netina</w:t>
      </w:r>
      <w:proofErr w:type="spellEnd"/>
      <w:r w:rsidR="00993545" w:rsidRPr="00F31A85">
        <w:rPr>
          <w:rFonts w:asciiTheme="majorBidi" w:hAnsiTheme="majorBidi" w:cstheme="majorBidi"/>
          <w:sz w:val="24"/>
          <w:szCs w:val="24"/>
          <w:lang w:val="en"/>
        </w:rPr>
        <w:t xml:space="preserve"> his reward, as a red heifer was born in his herd, and the Jews needed it. When the Sages of Israel came to him he said to them: I know, concerning you, that if I were to ask for all the money in the world you would give it to me. But I ask only that money that I lost due to the honor of Father.</w:t>
      </w:r>
      <w:r>
        <w:rPr>
          <w:rFonts w:asciiTheme="majorBidi" w:hAnsiTheme="majorBidi" w:cstheme="majorBidi"/>
          <w:sz w:val="24"/>
          <w:szCs w:val="24"/>
          <w:lang w:val="en"/>
        </w:rPr>
        <w:t xml:space="preserve">  </w:t>
      </w:r>
      <w:r w:rsidR="00993545" w:rsidRPr="00F31A85">
        <w:rPr>
          <w:rFonts w:asciiTheme="majorBidi" w:hAnsiTheme="majorBidi" w:cstheme="majorBidi"/>
          <w:sz w:val="24"/>
          <w:szCs w:val="24"/>
          <w:lang w:val="en"/>
        </w:rPr>
        <w:t xml:space="preserve">When </w:t>
      </w:r>
      <w:proofErr w:type="spellStart"/>
      <w:r w:rsidR="00993545" w:rsidRPr="00F31A85">
        <w:rPr>
          <w:rFonts w:asciiTheme="majorBidi" w:hAnsiTheme="majorBidi" w:cstheme="majorBidi"/>
          <w:sz w:val="24"/>
          <w:szCs w:val="24"/>
          <w:lang w:val="en"/>
        </w:rPr>
        <w:t>Rav</w:t>
      </w:r>
      <w:proofErr w:type="spellEnd"/>
      <w:r w:rsidR="00993545" w:rsidRPr="00F31A85">
        <w:rPr>
          <w:rFonts w:asciiTheme="majorBidi" w:hAnsiTheme="majorBidi" w:cstheme="majorBidi"/>
          <w:sz w:val="24"/>
          <w:szCs w:val="24"/>
          <w:lang w:val="en"/>
        </w:rPr>
        <w:t xml:space="preserve"> </w:t>
      </w:r>
      <w:proofErr w:type="spellStart"/>
      <w:r w:rsidR="00993545" w:rsidRPr="00F31A85">
        <w:rPr>
          <w:rFonts w:asciiTheme="majorBidi" w:hAnsiTheme="majorBidi" w:cstheme="majorBidi"/>
          <w:sz w:val="24"/>
          <w:szCs w:val="24"/>
          <w:lang w:val="en"/>
        </w:rPr>
        <w:t>Dimi</w:t>
      </w:r>
      <w:proofErr w:type="spellEnd"/>
      <w:r w:rsidR="00993545" w:rsidRPr="00F31A85">
        <w:rPr>
          <w:rFonts w:asciiTheme="majorBidi" w:hAnsiTheme="majorBidi" w:cstheme="majorBidi"/>
          <w:sz w:val="24"/>
          <w:szCs w:val="24"/>
          <w:lang w:val="en"/>
        </w:rPr>
        <w:t xml:space="preserve"> came from </w:t>
      </w:r>
      <w:proofErr w:type="spellStart"/>
      <w:r w:rsidR="00993545" w:rsidRPr="00F31A85">
        <w:rPr>
          <w:rFonts w:asciiTheme="majorBidi" w:hAnsiTheme="majorBidi" w:cstheme="majorBidi"/>
          <w:sz w:val="24"/>
          <w:szCs w:val="24"/>
          <w:lang w:val="en"/>
        </w:rPr>
        <w:t>Eretz</w:t>
      </w:r>
      <w:proofErr w:type="spellEnd"/>
      <w:r w:rsidR="00993545" w:rsidRPr="00F31A85">
        <w:rPr>
          <w:rFonts w:asciiTheme="majorBidi" w:hAnsiTheme="majorBidi" w:cstheme="majorBidi"/>
          <w:sz w:val="24"/>
          <w:szCs w:val="24"/>
          <w:lang w:val="en"/>
        </w:rPr>
        <w:t xml:space="preserve"> </w:t>
      </w:r>
      <w:proofErr w:type="spellStart"/>
      <w:r w:rsidR="00993545" w:rsidRPr="00F31A85">
        <w:rPr>
          <w:rFonts w:asciiTheme="majorBidi" w:hAnsiTheme="majorBidi" w:cstheme="majorBidi"/>
          <w:sz w:val="24"/>
          <w:szCs w:val="24"/>
          <w:lang w:val="en"/>
        </w:rPr>
        <w:t>Yisrael</w:t>
      </w:r>
      <w:proofErr w:type="spellEnd"/>
      <w:r w:rsidR="00993545" w:rsidRPr="00F31A85">
        <w:rPr>
          <w:rFonts w:asciiTheme="majorBidi" w:hAnsiTheme="majorBidi" w:cstheme="majorBidi"/>
          <w:sz w:val="24"/>
          <w:szCs w:val="24"/>
          <w:lang w:val="en"/>
        </w:rPr>
        <w:t xml:space="preserve"> to Babylonia, he said: Once </w:t>
      </w:r>
      <w:proofErr w:type="spellStart"/>
      <w:r w:rsidR="00993545" w:rsidRPr="00F31A85">
        <w:rPr>
          <w:rFonts w:asciiTheme="majorBidi" w:hAnsiTheme="majorBidi" w:cstheme="majorBidi"/>
          <w:sz w:val="24"/>
          <w:szCs w:val="24"/>
          <w:lang w:val="en"/>
        </w:rPr>
        <w:t>Dama</w:t>
      </w:r>
      <w:proofErr w:type="spellEnd"/>
      <w:r w:rsidR="00993545" w:rsidRPr="00F31A85">
        <w:rPr>
          <w:rFonts w:asciiTheme="majorBidi" w:hAnsiTheme="majorBidi" w:cstheme="majorBidi"/>
          <w:sz w:val="24"/>
          <w:szCs w:val="24"/>
          <w:lang w:val="en"/>
        </w:rPr>
        <w:t xml:space="preserve"> ben </w:t>
      </w:r>
      <w:proofErr w:type="spellStart"/>
      <w:r w:rsidR="00993545" w:rsidRPr="00F31A85">
        <w:rPr>
          <w:rFonts w:asciiTheme="majorBidi" w:hAnsiTheme="majorBidi" w:cstheme="majorBidi"/>
          <w:sz w:val="24"/>
          <w:szCs w:val="24"/>
          <w:lang w:val="en"/>
        </w:rPr>
        <w:t>Netina</w:t>
      </w:r>
      <w:proofErr w:type="spellEnd"/>
      <w:r w:rsidR="00993545" w:rsidRPr="00F31A85">
        <w:rPr>
          <w:rFonts w:asciiTheme="majorBidi" w:hAnsiTheme="majorBidi" w:cstheme="majorBidi"/>
          <w:sz w:val="24"/>
          <w:szCs w:val="24"/>
          <w:lang w:val="en"/>
        </w:rPr>
        <w:t xml:space="preserve"> was wearing a fine cloak [</w:t>
      </w:r>
      <w:proofErr w:type="spellStart"/>
      <w:r w:rsidR="00993545" w:rsidRPr="00F31A85">
        <w:rPr>
          <w:rFonts w:asciiTheme="majorBidi" w:hAnsiTheme="majorBidi" w:cstheme="majorBidi"/>
          <w:sz w:val="24"/>
          <w:szCs w:val="24"/>
          <w:lang w:val="en"/>
        </w:rPr>
        <w:t>sirkon</w:t>
      </w:r>
      <w:proofErr w:type="spellEnd"/>
      <w:r w:rsidR="00993545" w:rsidRPr="00F31A85">
        <w:rPr>
          <w:rFonts w:asciiTheme="majorBidi" w:hAnsiTheme="majorBidi" w:cstheme="majorBidi"/>
          <w:sz w:val="24"/>
          <w:szCs w:val="24"/>
          <w:lang w:val="en"/>
        </w:rPr>
        <w:t>] of gold, and was sitting among the nobles of Rome. And his mother came to him and tore his garment from him and smacked him on the head and spat in his face, and yet he did not embarrass her.</w:t>
      </w:r>
    </w:p>
    <w:p w:rsidR="00F2457F" w:rsidRPr="00F2457F" w:rsidRDefault="00F2457F" w:rsidP="00F2457F">
      <w:pPr>
        <w:bidi/>
        <w:spacing w:after="120"/>
        <w:jc w:val="both"/>
        <w:rPr>
          <w:rFonts w:asciiTheme="majorBidi" w:hAnsiTheme="majorBidi" w:cs="Times New Roman"/>
          <w:color w:val="1F4E79" w:themeColor="accent1" w:themeShade="80"/>
          <w:sz w:val="16"/>
          <w:szCs w:val="16"/>
          <w:rtl/>
        </w:rPr>
      </w:pPr>
      <w:r w:rsidRPr="006B3029">
        <w:rPr>
          <w:rFonts w:asciiTheme="majorBidi" w:hAnsiTheme="majorBidi" w:cs="Times New Roman" w:hint="cs"/>
          <w:color w:val="1F4E79" w:themeColor="accent1" w:themeShade="80"/>
          <w:sz w:val="16"/>
          <w:szCs w:val="16"/>
          <w:rtl/>
        </w:rPr>
        <w:t>כיבוד אב ואם רבי אבוה בשם רבי יוחנן שאלו את ר"א עד היכן כיבוד אב ואם אמר להם ולי אתם שואלין לכו ושאלו את דמה בן נתינה דמה בן נתינה ראש פטרבולי היה פעם אחת היתה אמו מסטרתו בפני כל בולי שלו ונפל קורדקן שלה מידה והושיט לה שלא תצטער אמר ר' חזקיה גוי אשקלוני היה וראש פטרבולי היה ואבן שישב אביו עלי' לא ישב עלי' מימיו וכיון שמת אביו עשה אותה יראה שלו פעם אחת אבדה ישפה של בנימין אמרו מאן דאית ליה טבא דכוותה אמרו אית ליה לדמה בן נתינה אזלון לגביה ופסקו עמיה במאה דינר סליק ובעי מייתו להו ואשכח אבוה דמיך אית דאמרין מפתח דתיבותא הוה יתיב גו אצבעתיה דאבוי ואית דאמרין ריגלויה דאבוה הוות פשיטא על תיבותא נחת לגבון אמר לון לא יכילית מייתותי' לכון אמרי דילמא דו בעי פריטן טובא אסקוני' למאתים אסקוני' לאלף כיון דאיתער אבוה מן שינתיה סליק ואייתותי' לון בעון מיתן ליה בסיפקולא אחרייא ולא קביל עלוי אמר מה אנן מזבין לכון איקרא דאבהתי בפריטין איני נהנה מכבוד אבותי כלום מה פרע ליה הקב"ה שכר א"ר יוסי בי רבי בון בו בלילה ילדה פרתו פרה אדומה ושקלו לו כל ישראל משקלה זהב ונטלוה א"ר שבתי</w:t>
      </w:r>
      <w:r w:rsidRPr="00F2457F">
        <w:rPr>
          <w:rFonts w:asciiTheme="majorBidi" w:hAnsiTheme="majorBidi" w:cs="Times New Roman" w:hint="cs"/>
          <w:color w:val="1F4E79" w:themeColor="accent1" w:themeShade="80"/>
          <w:sz w:val="16"/>
          <w:szCs w:val="16"/>
          <w:rtl/>
        </w:rPr>
        <w:t xml:space="preserve"> </w:t>
      </w:r>
      <w:r w:rsidRPr="006B3029">
        <w:rPr>
          <w:rFonts w:asciiTheme="majorBidi" w:hAnsiTheme="majorBidi" w:cs="Times New Roman" w:hint="cs"/>
          <w:color w:val="1F4E79" w:themeColor="accent1" w:themeShade="80"/>
          <w:sz w:val="16"/>
          <w:szCs w:val="16"/>
          <w:rtl/>
        </w:rPr>
        <w:t>כתיב</w:t>
      </w:r>
      <w:r w:rsidRPr="006B3029">
        <w:rPr>
          <w:rFonts w:asciiTheme="majorBidi" w:hAnsiTheme="majorBidi" w:cs="Times New Roman" w:hint="cs"/>
          <w:color w:val="1F4E79" w:themeColor="accent1" w:themeShade="80"/>
          <w:sz w:val="16"/>
          <w:szCs w:val="16"/>
        </w:rPr>
        <w:t xml:space="preserve"> </w:t>
      </w:r>
      <w:r w:rsidRPr="00F2457F">
        <w:rPr>
          <w:rFonts w:asciiTheme="majorBidi" w:hAnsiTheme="majorBidi" w:cs="Times New Roman" w:hint="cs"/>
          <w:color w:val="1F4E79" w:themeColor="accent1" w:themeShade="80"/>
          <w:sz w:val="16"/>
          <w:szCs w:val="16"/>
        </w:rPr>
        <w:t>)</w:t>
      </w:r>
      <w:hyperlink r:id="rId7" w:history="1">
        <w:r w:rsidRPr="00F2457F">
          <w:rPr>
            <w:rFonts w:asciiTheme="majorBidi" w:hAnsiTheme="majorBidi" w:cs="Times New Roman" w:hint="cs"/>
            <w:color w:val="1F4E79" w:themeColor="accent1" w:themeShade="80"/>
            <w:sz w:val="16"/>
            <w:szCs w:val="16"/>
            <w:rtl/>
          </w:rPr>
          <w:t>איוב ל״ז:כ״ג</w:t>
        </w:r>
      </w:hyperlink>
      <w:r>
        <w:rPr>
          <w:rFonts w:asciiTheme="majorBidi" w:hAnsiTheme="majorBidi" w:cs="Times New Roman" w:hint="cs"/>
          <w:color w:val="1F4E79" w:themeColor="accent1" w:themeShade="80"/>
          <w:sz w:val="16"/>
          <w:szCs w:val="16"/>
          <w:rtl/>
        </w:rPr>
        <w:t>)</w:t>
      </w:r>
      <w:r w:rsidRPr="006B3029">
        <w:rPr>
          <w:rFonts w:asciiTheme="majorBidi" w:hAnsiTheme="majorBidi" w:cs="Times New Roman" w:hint="cs"/>
          <w:color w:val="1F4E79" w:themeColor="accent1" w:themeShade="80"/>
          <w:sz w:val="16"/>
          <w:szCs w:val="16"/>
        </w:rPr>
        <w:t xml:space="preserve"> </w:t>
      </w:r>
      <w:r w:rsidRPr="006B3029">
        <w:rPr>
          <w:rFonts w:asciiTheme="majorBidi" w:hAnsiTheme="majorBidi" w:cs="Times New Roman" w:hint="cs"/>
          <w:color w:val="1F4E79" w:themeColor="accent1" w:themeShade="80"/>
          <w:sz w:val="16"/>
          <w:szCs w:val="16"/>
          <w:rtl/>
        </w:rPr>
        <w:t>ומשפט ורב צדקה לא יענה אין הקב"ה משהא מתן שכר של עושה מצות בגוי</w:t>
      </w:r>
      <w:r>
        <w:rPr>
          <w:rFonts w:asciiTheme="majorBidi" w:hAnsiTheme="majorBidi" w:cs="Times New Roman" w:hint="cs"/>
          <w:color w:val="1F4E79" w:themeColor="accent1" w:themeShade="80"/>
          <w:sz w:val="16"/>
          <w:szCs w:val="16"/>
          <w:rtl/>
        </w:rPr>
        <w:t xml:space="preserve"> (ירושלמי)</w:t>
      </w:r>
    </w:p>
    <w:p w:rsidR="00993545" w:rsidRPr="00FE1347" w:rsidRDefault="007156C0" w:rsidP="00F31A85">
      <w:pPr>
        <w:spacing w:after="120"/>
        <w:rPr>
          <w:rFonts w:asciiTheme="majorBidi" w:hAnsiTheme="majorBidi" w:cstheme="majorBidi"/>
          <w:color w:val="1F4E79" w:themeColor="accent1" w:themeShade="80"/>
          <w:sz w:val="24"/>
          <w:szCs w:val="24"/>
          <w:lang w:val="en"/>
        </w:rPr>
      </w:pPr>
      <w:r w:rsidRPr="00FE1347">
        <w:rPr>
          <w:rFonts w:asciiTheme="majorBidi" w:hAnsiTheme="majorBidi" w:cstheme="majorBidi"/>
          <w:color w:val="1F4E79" w:themeColor="accent1" w:themeShade="80"/>
          <w:sz w:val="24"/>
          <w:szCs w:val="24"/>
          <w:lang w:val="en"/>
        </w:rPr>
        <w:t xml:space="preserve">The above is brought in the </w:t>
      </w:r>
      <w:r w:rsidR="006868CE" w:rsidRPr="00FE1347">
        <w:rPr>
          <w:rFonts w:asciiTheme="majorBidi" w:hAnsiTheme="majorBidi" w:cstheme="majorBidi"/>
          <w:color w:val="1F4E79" w:themeColor="accent1" w:themeShade="80"/>
          <w:sz w:val="24"/>
          <w:szCs w:val="24"/>
          <w:lang w:val="en"/>
        </w:rPr>
        <w:t xml:space="preserve">Rif, Rambam, Rosh, </w:t>
      </w:r>
      <w:proofErr w:type="gramStart"/>
      <w:r w:rsidR="006868CE" w:rsidRPr="00FE1347">
        <w:rPr>
          <w:rFonts w:asciiTheme="majorBidi" w:hAnsiTheme="majorBidi" w:cstheme="majorBidi"/>
          <w:color w:val="1F4E79" w:themeColor="accent1" w:themeShade="80"/>
          <w:sz w:val="24"/>
          <w:szCs w:val="24"/>
          <w:lang w:val="en"/>
        </w:rPr>
        <w:t>Tur</w:t>
      </w:r>
      <w:proofErr w:type="gramEnd"/>
      <w:r w:rsidR="006868CE" w:rsidRPr="00FE1347">
        <w:rPr>
          <w:rFonts w:asciiTheme="majorBidi" w:hAnsiTheme="majorBidi" w:cstheme="majorBidi"/>
          <w:color w:val="1F4E79" w:themeColor="accent1" w:themeShade="80"/>
          <w:sz w:val="24"/>
          <w:szCs w:val="24"/>
          <w:lang w:val="en"/>
        </w:rPr>
        <w:t xml:space="preserve"> &amp; </w:t>
      </w:r>
      <w:proofErr w:type="spellStart"/>
      <w:r w:rsidR="006868CE" w:rsidRPr="00FE1347">
        <w:rPr>
          <w:rFonts w:asciiTheme="majorBidi" w:hAnsiTheme="majorBidi" w:cstheme="majorBidi"/>
          <w:color w:val="1F4E79" w:themeColor="accent1" w:themeShade="80"/>
          <w:sz w:val="24"/>
          <w:szCs w:val="24"/>
          <w:lang w:val="en"/>
        </w:rPr>
        <w:t>Shulchan</w:t>
      </w:r>
      <w:proofErr w:type="spellEnd"/>
      <w:r w:rsidR="006868CE" w:rsidRPr="00FE1347">
        <w:rPr>
          <w:rFonts w:asciiTheme="majorBidi" w:hAnsiTheme="majorBidi" w:cstheme="majorBidi"/>
          <w:color w:val="1F4E79" w:themeColor="accent1" w:themeShade="80"/>
          <w:sz w:val="24"/>
          <w:szCs w:val="24"/>
          <w:lang w:val="en"/>
        </w:rPr>
        <w:t xml:space="preserve"> </w:t>
      </w:r>
      <w:proofErr w:type="spellStart"/>
      <w:r w:rsidR="006868CE" w:rsidRPr="00FE1347">
        <w:rPr>
          <w:rFonts w:asciiTheme="majorBidi" w:hAnsiTheme="majorBidi" w:cstheme="majorBidi"/>
          <w:color w:val="1F4E79" w:themeColor="accent1" w:themeShade="80"/>
          <w:sz w:val="24"/>
          <w:szCs w:val="24"/>
          <w:lang w:val="en"/>
        </w:rPr>
        <w:t>Aruch</w:t>
      </w:r>
      <w:proofErr w:type="spellEnd"/>
      <w:r w:rsidR="006868CE" w:rsidRPr="00FE1347">
        <w:rPr>
          <w:rFonts w:asciiTheme="majorBidi" w:hAnsiTheme="majorBidi" w:cstheme="majorBidi"/>
          <w:color w:val="1F4E79" w:themeColor="accent1" w:themeShade="80"/>
          <w:sz w:val="24"/>
          <w:szCs w:val="24"/>
          <w:lang w:val="en"/>
        </w:rPr>
        <w:t>. We will discuss in part II.</w:t>
      </w:r>
    </w:p>
    <w:p w:rsidR="003F283C" w:rsidRPr="00FE1347" w:rsidRDefault="003F283C" w:rsidP="00F31A85">
      <w:pPr>
        <w:spacing w:after="120"/>
        <w:rPr>
          <w:rFonts w:asciiTheme="majorBidi" w:hAnsiTheme="majorBidi" w:cstheme="majorBidi"/>
          <w:color w:val="1F4E79" w:themeColor="accent1" w:themeShade="80"/>
          <w:sz w:val="24"/>
          <w:szCs w:val="24"/>
          <w:lang w:val="en"/>
        </w:rPr>
      </w:pPr>
      <w:r w:rsidRPr="00FE1347">
        <w:rPr>
          <w:rFonts w:asciiTheme="majorBidi" w:hAnsiTheme="majorBidi" w:cstheme="majorBidi"/>
          <w:color w:val="1F4E79" w:themeColor="accent1" w:themeShade="80"/>
          <w:sz w:val="24"/>
          <w:szCs w:val="24"/>
          <w:lang w:val="en"/>
        </w:rPr>
        <w:t>Chayei Adam – okay of it is his father’s money or if a mitzvah comes up.</w:t>
      </w:r>
    </w:p>
    <w:p w:rsidR="003F283C" w:rsidRPr="00FE1347" w:rsidRDefault="003F283C" w:rsidP="00F31A85">
      <w:pPr>
        <w:spacing w:after="120"/>
        <w:rPr>
          <w:rFonts w:asciiTheme="majorBidi" w:hAnsiTheme="majorBidi" w:cstheme="majorBidi"/>
          <w:color w:val="1F4E79" w:themeColor="accent1" w:themeShade="80"/>
          <w:sz w:val="24"/>
          <w:szCs w:val="24"/>
          <w:lang w:val="en"/>
        </w:rPr>
      </w:pPr>
      <w:r w:rsidRPr="00FE1347">
        <w:rPr>
          <w:rFonts w:asciiTheme="majorBidi" w:hAnsiTheme="majorBidi" w:cstheme="majorBidi"/>
          <w:color w:val="1F4E79" w:themeColor="accent1" w:themeShade="80"/>
          <w:sz w:val="24"/>
          <w:szCs w:val="24"/>
          <w:lang w:val="en"/>
        </w:rPr>
        <w:t>In my family…</w:t>
      </w:r>
    </w:p>
    <w:p w:rsidR="002B5F0F" w:rsidRPr="002B5F0F" w:rsidRDefault="002B5F0F" w:rsidP="002B5F0F">
      <w:pPr>
        <w:spacing w:after="120"/>
        <w:rPr>
          <w:rFonts w:asciiTheme="majorBidi" w:hAnsiTheme="majorBidi" w:cs="Times New Roman"/>
          <w:sz w:val="24"/>
          <w:szCs w:val="24"/>
        </w:rPr>
      </w:pPr>
      <w:r w:rsidRPr="002B5F0F">
        <w:rPr>
          <w:rFonts w:asciiTheme="majorBidi" w:hAnsiTheme="majorBidi" w:cs="Times New Roman"/>
          <w:sz w:val="24"/>
          <w:szCs w:val="24"/>
        </w:rPr>
        <w:t xml:space="preserve">Rambam </w:t>
      </w:r>
      <w:proofErr w:type="spellStart"/>
      <w:r w:rsidRPr="002B5F0F">
        <w:rPr>
          <w:rFonts w:asciiTheme="majorBidi" w:hAnsiTheme="majorBidi" w:cs="Times New Roman"/>
          <w:sz w:val="24"/>
          <w:szCs w:val="24"/>
        </w:rPr>
        <w:t>Mamrim</w:t>
      </w:r>
      <w:proofErr w:type="spellEnd"/>
      <w:r w:rsidRPr="002B5F0F">
        <w:rPr>
          <w:rFonts w:asciiTheme="majorBidi" w:hAnsiTheme="majorBidi" w:cs="Times New Roman"/>
          <w:sz w:val="24"/>
          <w:szCs w:val="24"/>
        </w:rPr>
        <w:t xml:space="preserve"> 6’ 7” </w:t>
      </w:r>
    </w:p>
    <w:p w:rsidR="002B5F0F" w:rsidRPr="002B5F0F" w:rsidRDefault="002B5F0F" w:rsidP="002B5F0F">
      <w:pPr>
        <w:bidi/>
        <w:spacing w:after="120"/>
        <w:jc w:val="both"/>
        <w:rPr>
          <w:rFonts w:asciiTheme="majorBidi" w:hAnsiTheme="majorBidi" w:cstheme="majorBidi"/>
          <w:sz w:val="24"/>
          <w:szCs w:val="24"/>
          <w:lang w:val="en"/>
        </w:rPr>
      </w:pPr>
      <w:r w:rsidRPr="002B5F0F">
        <w:rPr>
          <w:rFonts w:asciiTheme="majorBidi" w:hAnsiTheme="majorBidi" w:cs="Times New Roman"/>
          <w:sz w:val="24"/>
          <w:szCs w:val="24"/>
          <w:rtl/>
          <w:lang w:val="en"/>
        </w:rPr>
        <w:t>שֶׁאִלּוּ מֶלֶךְ בָּשָׂר וָדָם גָּזַר עָלָיו דָּבָר שֶׁהוּא מְצַעֵר יֶתֶר מִזֶּה לֹא הָיָה יָכוֹל לְפַרְכֵּס בַּדָּבָר. קַל וָחֹמֶר לְמִי שֶׁאָמַר וְהָיָה הָעוֹלָם כִּרְצוֹנוֹ</w:t>
      </w:r>
    </w:p>
    <w:p w:rsidR="002B5F0F" w:rsidRPr="002B5F0F" w:rsidRDefault="002B5F0F" w:rsidP="002B5F0F">
      <w:pPr>
        <w:spacing w:after="120"/>
        <w:jc w:val="both"/>
        <w:rPr>
          <w:rFonts w:asciiTheme="majorBidi" w:hAnsiTheme="majorBidi" w:cstheme="majorBidi"/>
          <w:sz w:val="24"/>
          <w:szCs w:val="24"/>
          <w:lang w:val="en"/>
        </w:rPr>
      </w:pPr>
      <w:r w:rsidRPr="002B5F0F">
        <w:rPr>
          <w:rFonts w:asciiTheme="majorBidi" w:hAnsiTheme="majorBidi" w:cstheme="majorBidi"/>
          <w:sz w:val="24"/>
          <w:szCs w:val="24"/>
          <w:lang w:val="en"/>
        </w:rPr>
        <w:t>He should revere and fear the supreme King of kings who has thus commanded him. Had a mortal king laid a more painful restraint on him, he would be powerless to struggle against it; so much the more if the decree comes from him who spoke and the world came into being by his will.</w:t>
      </w:r>
    </w:p>
    <w:p w:rsidR="00993545" w:rsidRPr="00FE1347" w:rsidRDefault="00784980" w:rsidP="002B5F0F">
      <w:pPr>
        <w:spacing w:after="120"/>
        <w:rPr>
          <w:rFonts w:asciiTheme="majorBidi" w:hAnsiTheme="majorBidi" w:cstheme="majorBidi"/>
          <w:color w:val="1F4E79" w:themeColor="accent1" w:themeShade="80"/>
          <w:sz w:val="24"/>
          <w:szCs w:val="24"/>
          <w:lang w:val="en"/>
        </w:rPr>
      </w:pPr>
      <w:r w:rsidRPr="002B5F0F">
        <w:rPr>
          <w:rFonts w:asciiTheme="majorBidi" w:hAnsiTheme="majorBidi" w:cstheme="majorBidi"/>
          <w:color w:val="1F4E79" w:themeColor="accent1" w:themeShade="80"/>
          <w:sz w:val="24"/>
          <w:szCs w:val="24"/>
          <w:highlight w:val="yellow"/>
          <w:lang w:val="en"/>
        </w:rPr>
        <w:t xml:space="preserve">Bring wording </w:t>
      </w:r>
      <w:proofErr w:type="gramStart"/>
      <w:r w:rsidRPr="002B5F0F">
        <w:rPr>
          <w:rFonts w:asciiTheme="majorBidi" w:hAnsiTheme="majorBidi" w:cstheme="majorBidi"/>
          <w:color w:val="1F4E79" w:themeColor="accent1" w:themeShade="80"/>
          <w:sz w:val="24"/>
          <w:szCs w:val="24"/>
          <w:highlight w:val="yellow"/>
          <w:lang w:val="en"/>
        </w:rPr>
        <w:t>Other</w:t>
      </w:r>
      <w:proofErr w:type="gramEnd"/>
      <w:r w:rsidRPr="002B5F0F">
        <w:rPr>
          <w:rFonts w:asciiTheme="majorBidi" w:hAnsiTheme="majorBidi" w:cstheme="majorBidi"/>
          <w:color w:val="1F4E79" w:themeColor="accent1" w:themeShade="80"/>
          <w:sz w:val="24"/>
          <w:szCs w:val="24"/>
          <w:highlight w:val="yellow"/>
          <w:lang w:val="en"/>
        </w:rPr>
        <w:t xml:space="preserve"> on Hashem’s decree</w:t>
      </w:r>
    </w:p>
    <w:p w:rsidR="00993545" w:rsidRPr="00F31A85" w:rsidRDefault="00993545" w:rsidP="006868CE">
      <w:pPr>
        <w:bidi/>
        <w:spacing w:after="120"/>
        <w:jc w:val="both"/>
        <w:rPr>
          <w:rFonts w:asciiTheme="majorBidi" w:hAnsiTheme="majorBidi" w:cstheme="majorBidi"/>
          <w:sz w:val="24"/>
          <w:szCs w:val="24"/>
          <w:lang w:val="en"/>
        </w:rPr>
      </w:pPr>
      <w:r w:rsidRPr="00F31A85">
        <w:rPr>
          <w:rFonts w:asciiTheme="majorBidi" w:hAnsiTheme="majorBidi" w:cstheme="majorBidi"/>
          <w:sz w:val="24"/>
          <w:szCs w:val="24"/>
          <w:rtl/>
          <w:lang w:val="en"/>
        </w:rPr>
        <w:t>אמר רבי אבהו כגון אבימי ברי קיים מצות כיבוד חמשה בני סמכי הוה ליה לאבימי בחיי אביו וכי הוה אתא רבי אבהו קרי אבבא רהיט ואזיל ופתח ליה ואמר אין אין עד דמטאי התם</w:t>
      </w:r>
      <w:r w:rsidR="006868CE">
        <w:rPr>
          <w:rFonts w:asciiTheme="majorBidi" w:hAnsiTheme="majorBidi" w:cstheme="majorBidi" w:hint="cs"/>
          <w:sz w:val="24"/>
          <w:szCs w:val="24"/>
          <w:rtl/>
          <w:lang w:val="en"/>
        </w:rPr>
        <w:t xml:space="preserve">, </w:t>
      </w:r>
      <w:r w:rsidR="006868CE" w:rsidRPr="00F31A85">
        <w:rPr>
          <w:rFonts w:asciiTheme="majorBidi" w:hAnsiTheme="majorBidi" w:cstheme="majorBidi"/>
          <w:sz w:val="24"/>
          <w:szCs w:val="24"/>
          <w:rtl/>
          <w:lang w:val="en"/>
        </w:rPr>
        <w:t>יומא חד אמר ליה אשקיין מיא אדאייתי ליה נמנם גחין קאי עליה עד דאיתער איסתייעא מילתיה ודרש אבימי (תהלים עט, א) מזמור לאסף</w:t>
      </w:r>
    </w:p>
    <w:p w:rsidR="00993545" w:rsidRPr="00F31A85" w:rsidRDefault="00993545" w:rsidP="006868CE">
      <w:pPr>
        <w:spacing w:after="120"/>
        <w:jc w:val="both"/>
        <w:rPr>
          <w:rFonts w:asciiTheme="majorBidi" w:hAnsiTheme="majorBidi" w:cstheme="majorBidi"/>
          <w:sz w:val="24"/>
          <w:szCs w:val="24"/>
          <w:lang w:val="en"/>
        </w:rPr>
      </w:pPr>
      <w:r w:rsidRPr="00F31A85">
        <w:rPr>
          <w:rFonts w:asciiTheme="majorBidi" w:hAnsiTheme="majorBidi" w:cstheme="majorBidi"/>
          <w:sz w:val="24"/>
          <w:szCs w:val="24"/>
          <w:lang w:val="en"/>
        </w:rPr>
        <w:t xml:space="preserve">Rabbi </w:t>
      </w:r>
      <w:proofErr w:type="spellStart"/>
      <w:r w:rsidRPr="00F31A85">
        <w:rPr>
          <w:rFonts w:asciiTheme="majorBidi" w:hAnsiTheme="majorBidi" w:cstheme="majorBidi"/>
          <w:sz w:val="24"/>
          <w:szCs w:val="24"/>
          <w:lang w:val="en"/>
        </w:rPr>
        <w:t>Abbahu</w:t>
      </w:r>
      <w:proofErr w:type="spellEnd"/>
      <w:r w:rsidRPr="00F31A85">
        <w:rPr>
          <w:rFonts w:asciiTheme="majorBidi" w:hAnsiTheme="majorBidi" w:cstheme="majorBidi"/>
          <w:sz w:val="24"/>
          <w:szCs w:val="24"/>
          <w:lang w:val="en"/>
        </w:rPr>
        <w:t xml:space="preserve"> said: One such as </w:t>
      </w:r>
      <w:proofErr w:type="spellStart"/>
      <w:r w:rsidRPr="00F31A85">
        <w:rPr>
          <w:rFonts w:asciiTheme="majorBidi" w:hAnsiTheme="majorBidi" w:cstheme="majorBidi"/>
          <w:sz w:val="24"/>
          <w:szCs w:val="24"/>
          <w:lang w:val="en"/>
        </w:rPr>
        <w:t>Avimi</w:t>
      </w:r>
      <w:proofErr w:type="spellEnd"/>
      <w:r w:rsidRPr="00F31A85">
        <w:rPr>
          <w:rFonts w:asciiTheme="majorBidi" w:hAnsiTheme="majorBidi" w:cstheme="majorBidi"/>
          <w:sz w:val="24"/>
          <w:szCs w:val="24"/>
          <w:lang w:val="en"/>
        </w:rPr>
        <w:t xml:space="preserve">, my son, properly fulfilled the </w:t>
      </w:r>
      <w:proofErr w:type="spellStart"/>
      <w:r w:rsidRPr="00F31A85">
        <w:rPr>
          <w:rFonts w:asciiTheme="majorBidi" w:hAnsiTheme="majorBidi" w:cstheme="majorBidi"/>
          <w:sz w:val="24"/>
          <w:szCs w:val="24"/>
          <w:lang w:val="en"/>
        </w:rPr>
        <w:t>mitzva</w:t>
      </w:r>
      <w:proofErr w:type="spellEnd"/>
      <w:r w:rsidRPr="00F31A85">
        <w:rPr>
          <w:rFonts w:asciiTheme="majorBidi" w:hAnsiTheme="majorBidi" w:cstheme="majorBidi"/>
          <w:sz w:val="24"/>
          <w:szCs w:val="24"/>
          <w:lang w:val="en"/>
        </w:rPr>
        <w:t xml:space="preserve"> of honoring his parents. The Gemara relates: </w:t>
      </w:r>
      <w:proofErr w:type="spellStart"/>
      <w:r w:rsidRPr="00F31A85">
        <w:rPr>
          <w:rFonts w:asciiTheme="majorBidi" w:hAnsiTheme="majorBidi" w:cstheme="majorBidi"/>
          <w:sz w:val="24"/>
          <w:szCs w:val="24"/>
          <w:lang w:val="en"/>
        </w:rPr>
        <w:t>Avimi</w:t>
      </w:r>
      <w:proofErr w:type="spellEnd"/>
      <w:r w:rsidRPr="00F31A85">
        <w:rPr>
          <w:rFonts w:asciiTheme="majorBidi" w:hAnsiTheme="majorBidi" w:cstheme="majorBidi"/>
          <w:sz w:val="24"/>
          <w:szCs w:val="24"/>
          <w:lang w:val="en"/>
        </w:rPr>
        <w:t xml:space="preserve"> had five sons during his father’s lifetime who were ordained to issue halakhic rulings, and he too was ordained. And yet when Rabbi </w:t>
      </w:r>
      <w:proofErr w:type="spellStart"/>
      <w:r w:rsidRPr="00F31A85">
        <w:rPr>
          <w:rFonts w:asciiTheme="majorBidi" w:hAnsiTheme="majorBidi" w:cstheme="majorBidi"/>
          <w:sz w:val="24"/>
          <w:szCs w:val="24"/>
          <w:lang w:val="en"/>
        </w:rPr>
        <w:t>Abbahu</w:t>
      </w:r>
      <w:proofErr w:type="spellEnd"/>
      <w:r w:rsidRPr="00F31A85">
        <w:rPr>
          <w:rFonts w:asciiTheme="majorBidi" w:hAnsiTheme="majorBidi" w:cstheme="majorBidi"/>
          <w:sz w:val="24"/>
          <w:szCs w:val="24"/>
          <w:lang w:val="en"/>
        </w:rPr>
        <w:t xml:space="preserve">, his father, came </w:t>
      </w:r>
      <w:r w:rsidRPr="00F31A85">
        <w:rPr>
          <w:rFonts w:asciiTheme="majorBidi" w:hAnsiTheme="majorBidi" w:cstheme="majorBidi"/>
          <w:sz w:val="24"/>
          <w:szCs w:val="24"/>
          <w:lang w:val="en"/>
        </w:rPr>
        <w:lastRenderedPageBreak/>
        <w:t xml:space="preserve">and called at the gate to enter, </w:t>
      </w:r>
      <w:proofErr w:type="spellStart"/>
      <w:r w:rsidRPr="00F31A85">
        <w:rPr>
          <w:rFonts w:asciiTheme="majorBidi" w:hAnsiTheme="majorBidi" w:cstheme="majorBidi"/>
          <w:sz w:val="24"/>
          <w:szCs w:val="24"/>
          <w:lang w:val="en"/>
        </w:rPr>
        <w:t>Avimi</w:t>
      </w:r>
      <w:proofErr w:type="spellEnd"/>
      <w:r w:rsidRPr="00F31A85">
        <w:rPr>
          <w:rFonts w:asciiTheme="majorBidi" w:hAnsiTheme="majorBidi" w:cstheme="majorBidi"/>
          <w:sz w:val="24"/>
          <w:szCs w:val="24"/>
          <w:lang w:val="en"/>
        </w:rPr>
        <w:t xml:space="preserve"> would himself run and go to open the door for him. And before he arrived there, he would already say: Yes, yes, so that his father would not think that he was being ignored.</w:t>
      </w:r>
      <w:r w:rsidR="006868CE">
        <w:rPr>
          <w:rFonts w:asciiTheme="majorBidi" w:hAnsiTheme="majorBidi" w:cstheme="majorBidi"/>
          <w:sz w:val="24"/>
          <w:szCs w:val="24"/>
          <w:lang w:val="en"/>
        </w:rPr>
        <w:t xml:space="preserve">  </w:t>
      </w:r>
      <w:r w:rsidRPr="00F31A85">
        <w:rPr>
          <w:rFonts w:asciiTheme="majorBidi" w:hAnsiTheme="majorBidi" w:cstheme="majorBidi"/>
          <w:sz w:val="24"/>
          <w:szCs w:val="24"/>
          <w:lang w:val="en"/>
        </w:rPr>
        <w:t xml:space="preserve">One day Rabbi </w:t>
      </w:r>
      <w:proofErr w:type="spellStart"/>
      <w:r w:rsidRPr="00F31A85">
        <w:rPr>
          <w:rFonts w:asciiTheme="majorBidi" w:hAnsiTheme="majorBidi" w:cstheme="majorBidi"/>
          <w:sz w:val="24"/>
          <w:szCs w:val="24"/>
          <w:lang w:val="en"/>
        </w:rPr>
        <w:t>Abbahu</w:t>
      </w:r>
      <w:proofErr w:type="spellEnd"/>
      <w:r w:rsidRPr="00F31A85">
        <w:rPr>
          <w:rFonts w:asciiTheme="majorBidi" w:hAnsiTheme="majorBidi" w:cstheme="majorBidi"/>
          <w:sz w:val="24"/>
          <w:szCs w:val="24"/>
          <w:lang w:val="en"/>
        </w:rPr>
        <w:t xml:space="preserve"> said to </w:t>
      </w:r>
      <w:proofErr w:type="spellStart"/>
      <w:r w:rsidRPr="00F31A85">
        <w:rPr>
          <w:rFonts w:asciiTheme="majorBidi" w:hAnsiTheme="majorBidi" w:cstheme="majorBidi"/>
          <w:sz w:val="24"/>
          <w:szCs w:val="24"/>
          <w:lang w:val="en"/>
        </w:rPr>
        <w:t>Avimi</w:t>
      </w:r>
      <w:proofErr w:type="spellEnd"/>
      <w:r w:rsidRPr="00F31A85">
        <w:rPr>
          <w:rFonts w:asciiTheme="majorBidi" w:hAnsiTheme="majorBidi" w:cstheme="majorBidi"/>
          <w:sz w:val="24"/>
          <w:szCs w:val="24"/>
          <w:lang w:val="en"/>
        </w:rPr>
        <w:t xml:space="preserve"> his son: Give me water to drink. Before he brought him the water, Rabbi </w:t>
      </w:r>
      <w:proofErr w:type="spellStart"/>
      <w:r w:rsidRPr="00F31A85">
        <w:rPr>
          <w:rFonts w:asciiTheme="majorBidi" w:hAnsiTheme="majorBidi" w:cstheme="majorBidi"/>
          <w:sz w:val="24"/>
          <w:szCs w:val="24"/>
          <w:lang w:val="en"/>
        </w:rPr>
        <w:t>Abbahu</w:t>
      </w:r>
      <w:proofErr w:type="spellEnd"/>
      <w:r w:rsidRPr="00F31A85">
        <w:rPr>
          <w:rFonts w:asciiTheme="majorBidi" w:hAnsiTheme="majorBidi" w:cstheme="majorBidi"/>
          <w:sz w:val="24"/>
          <w:szCs w:val="24"/>
          <w:lang w:val="en"/>
        </w:rPr>
        <w:t xml:space="preserve"> dozed off. </w:t>
      </w:r>
      <w:proofErr w:type="spellStart"/>
      <w:r w:rsidRPr="00F31A85">
        <w:rPr>
          <w:rFonts w:asciiTheme="majorBidi" w:hAnsiTheme="majorBidi" w:cstheme="majorBidi"/>
          <w:sz w:val="24"/>
          <w:szCs w:val="24"/>
          <w:lang w:val="en"/>
        </w:rPr>
        <w:t>Avimi</w:t>
      </w:r>
      <w:proofErr w:type="spellEnd"/>
      <w:r w:rsidRPr="00F31A85">
        <w:rPr>
          <w:rFonts w:asciiTheme="majorBidi" w:hAnsiTheme="majorBidi" w:cstheme="majorBidi"/>
          <w:sz w:val="24"/>
          <w:szCs w:val="24"/>
          <w:lang w:val="en"/>
        </w:rPr>
        <w:t xml:space="preserve"> bent over and stood over him until his father awoke. The performance of this </w:t>
      </w:r>
      <w:proofErr w:type="spellStart"/>
      <w:r w:rsidRPr="00F31A85">
        <w:rPr>
          <w:rFonts w:asciiTheme="majorBidi" w:hAnsiTheme="majorBidi" w:cstheme="majorBidi"/>
          <w:sz w:val="24"/>
          <w:szCs w:val="24"/>
          <w:lang w:val="en"/>
        </w:rPr>
        <w:t>mitzva</w:t>
      </w:r>
      <w:proofErr w:type="spellEnd"/>
      <w:r w:rsidRPr="00F31A85">
        <w:rPr>
          <w:rFonts w:asciiTheme="majorBidi" w:hAnsiTheme="majorBidi" w:cstheme="majorBidi"/>
          <w:sz w:val="24"/>
          <w:szCs w:val="24"/>
          <w:lang w:val="en"/>
        </w:rPr>
        <w:t xml:space="preserve"> aided him, i.e., as a reward God helped him in his studies, and </w:t>
      </w:r>
      <w:proofErr w:type="spellStart"/>
      <w:r w:rsidRPr="00F31A85">
        <w:rPr>
          <w:rFonts w:asciiTheme="majorBidi" w:hAnsiTheme="majorBidi" w:cstheme="majorBidi"/>
          <w:sz w:val="24"/>
          <w:szCs w:val="24"/>
          <w:lang w:val="en"/>
        </w:rPr>
        <w:t>Avimi</w:t>
      </w:r>
      <w:proofErr w:type="spellEnd"/>
      <w:r w:rsidRPr="00F31A85">
        <w:rPr>
          <w:rFonts w:asciiTheme="majorBidi" w:hAnsiTheme="majorBidi" w:cstheme="majorBidi"/>
          <w:sz w:val="24"/>
          <w:szCs w:val="24"/>
          <w:lang w:val="en"/>
        </w:rPr>
        <w:t xml:space="preserve"> succeeded in homiletically interpreting the psalm: “A song to Asaph”.</w:t>
      </w:r>
    </w:p>
    <w:p w:rsidR="00993545" w:rsidRPr="00F31A85" w:rsidRDefault="00993545" w:rsidP="00F31A85">
      <w:pPr>
        <w:spacing w:after="120"/>
        <w:rPr>
          <w:rFonts w:asciiTheme="majorBidi" w:hAnsiTheme="majorBidi" w:cstheme="majorBidi"/>
          <w:sz w:val="24"/>
          <w:szCs w:val="24"/>
          <w:lang w:val="en"/>
        </w:rPr>
      </w:pPr>
    </w:p>
    <w:p w:rsidR="00993545" w:rsidRPr="00F31A85" w:rsidRDefault="00993545" w:rsidP="006868CE">
      <w:pPr>
        <w:bidi/>
        <w:spacing w:after="120"/>
        <w:rPr>
          <w:rFonts w:asciiTheme="majorBidi" w:hAnsiTheme="majorBidi" w:cstheme="majorBidi"/>
          <w:sz w:val="24"/>
          <w:szCs w:val="24"/>
          <w:lang w:val="en"/>
        </w:rPr>
      </w:pPr>
      <w:r w:rsidRPr="00F31A85">
        <w:rPr>
          <w:rFonts w:asciiTheme="majorBidi" w:hAnsiTheme="majorBidi" w:cstheme="majorBidi"/>
          <w:sz w:val="24"/>
          <w:szCs w:val="24"/>
          <w:rtl/>
          <w:lang w:val="en"/>
        </w:rPr>
        <w:t>רבי טרפון הוה ליה ההיא אמא דכל אימת דהות בעיא למיסק לפוריא גחין וסליק לה וכל אימת דהות נחית נחתת עלויה אתא וקא משתבח בי מדרשא אמרי ליה עדיין לא הגעת לחצי כיבוד כלום זרקה ארנקי בפניך לים ולא הכלמתה</w:t>
      </w:r>
    </w:p>
    <w:p w:rsidR="00993545" w:rsidRDefault="00993545" w:rsidP="006868CE">
      <w:pPr>
        <w:spacing w:after="120"/>
        <w:jc w:val="both"/>
        <w:rPr>
          <w:rFonts w:asciiTheme="majorBidi" w:hAnsiTheme="majorBidi" w:cstheme="majorBidi"/>
          <w:sz w:val="24"/>
          <w:szCs w:val="24"/>
          <w:lang w:val="en"/>
        </w:rPr>
      </w:pPr>
      <w:r w:rsidRPr="00F31A85">
        <w:rPr>
          <w:rFonts w:asciiTheme="majorBidi" w:hAnsiTheme="majorBidi" w:cstheme="majorBidi"/>
          <w:sz w:val="24"/>
          <w:szCs w:val="24"/>
          <w:lang w:val="en"/>
        </w:rPr>
        <w:t xml:space="preserve">The Gemara relates: Rabbi </w:t>
      </w:r>
      <w:proofErr w:type="spellStart"/>
      <w:r w:rsidRPr="00F31A85">
        <w:rPr>
          <w:rFonts w:asciiTheme="majorBidi" w:hAnsiTheme="majorBidi" w:cstheme="majorBidi"/>
          <w:sz w:val="24"/>
          <w:szCs w:val="24"/>
          <w:lang w:val="en"/>
        </w:rPr>
        <w:t>Tarfon</w:t>
      </w:r>
      <w:proofErr w:type="spellEnd"/>
      <w:r w:rsidRPr="00F31A85">
        <w:rPr>
          <w:rFonts w:asciiTheme="majorBidi" w:hAnsiTheme="majorBidi" w:cstheme="majorBidi"/>
          <w:sz w:val="24"/>
          <w:szCs w:val="24"/>
          <w:lang w:val="en"/>
        </w:rPr>
        <w:t xml:space="preserve"> had a certain manner of treating his </w:t>
      </w:r>
      <w:proofErr w:type="gramStart"/>
      <w:r w:rsidRPr="00F31A85">
        <w:rPr>
          <w:rFonts w:asciiTheme="majorBidi" w:hAnsiTheme="majorBidi" w:cstheme="majorBidi"/>
          <w:sz w:val="24"/>
          <w:szCs w:val="24"/>
          <w:lang w:val="en"/>
        </w:rPr>
        <w:t>mother, that</w:t>
      </w:r>
      <w:proofErr w:type="gramEnd"/>
      <w:r w:rsidRPr="00F31A85">
        <w:rPr>
          <w:rFonts w:asciiTheme="majorBidi" w:hAnsiTheme="majorBidi" w:cstheme="majorBidi"/>
          <w:sz w:val="24"/>
          <w:szCs w:val="24"/>
          <w:lang w:val="en"/>
        </w:rPr>
        <w:t xml:space="preserve"> whenever she wished to ascend into her bed he would bend over and help her to ascend, and whenever she wished to descend from the bed, she would descend onto him. He came and praised himself in the study hall for performing the </w:t>
      </w:r>
      <w:proofErr w:type="spellStart"/>
      <w:r w:rsidRPr="00F31A85">
        <w:rPr>
          <w:rFonts w:asciiTheme="majorBidi" w:hAnsiTheme="majorBidi" w:cstheme="majorBidi"/>
          <w:sz w:val="24"/>
          <w:szCs w:val="24"/>
          <w:lang w:val="en"/>
        </w:rPr>
        <w:t>mitzva</w:t>
      </w:r>
      <w:proofErr w:type="spellEnd"/>
      <w:r w:rsidRPr="00F31A85">
        <w:rPr>
          <w:rFonts w:asciiTheme="majorBidi" w:hAnsiTheme="majorBidi" w:cstheme="majorBidi"/>
          <w:sz w:val="24"/>
          <w:szCs w:val="24"/>
          <w:lang w:val="en"/>
        </w:rPr>
        <w:t xml:space="preserve"> of honoring one’s father and mother so thoroughly. They said to him: You still have not reached even half of the honor due to her. Has it ever happened that she threw a purse into the sea in front of you, and you did not embarrass her?</w:t>
      </w:r>
    </w:p>
    <w:p w:rsidR="00CE65DB" w:rsidRPr="00CE65DB" w:rsidRDefault="00CE65DB" w:rsidP="00CE65DB">
      <w:pPr>
        <w:bidi/>
        <w:spacing w:after="120"/>
        <w:jc w:val="both"/>
        <w:rPr>
          <w:rFonts w:asciiTheme="majorBidi" w:hAnsiTheme="majorBidi" w:cs="Times New Roman"/>
          <w:color w:val="1F4E79" w:themeColor="accent1" w:themeShade="80"/>
          <w:sz w:val="16"/>
          <w:szCs w:val="16"/>
          <w:rtl/>
        </w:rPr>
      </w:pPr>
      <w:r w:rsidRPr="006B3029">
        <w:rPr>
          <w:rFonts w:asciiTheme="majorBidi" w:hAnsiTheme="majorBidi" w:cs="Times New Roman" w:hint="cs"/>
          <w:color w:val="1F4E79" w:themeColor="accent1" w:themeShade="80"/>
          <w:sz w:val="16"/>
          <w:szCs w:val="16"/>
          <w:rtl/>
        </w:rPr>
        <w:t>אמו של ר' טרפון ירדה לטייל לתוך חצירה בשבת והלך ר' טרפון והניח שתי ידיו תחת פרסותיה והיתה מהלכת עליהן עד שהגיעה למיטתה פעם אחת חלה ונכנסו חכמים לבקרו אמרה להן התפללו על טרפון בני שהוא נוהג בי כבוד יותר מדאי אמרו לה מה עביד ליך ותניית להון עובדא אמרו לה אפילו עושה כן אלף אלפים עדיין לחצי כבוד שאמרה התורה לא הגיע אמו של ר' ישמעאל באה וקיבלת עלוי לרבותינו אמרה להן גיערו בישמעאל בני שאינו נוהג בי בכבוד באותה שעה נתכרכמו פניהם של רבותינו אמר איפשר ר' ישמעאל לא נהג בכבוד אבותיו אמרו לה מה עביד ליך אמרה כד דו נפק מבית וועדה אנא בעי משנז ריגלוי ומישתי מיהן ולא שביק לי אמרו לו הואיל והוא רצונה הוא כבודה אמר ר' מנא יאות אילין טחונייא אמרין כל בר נש ובר נש זכותיה גו קופתיה אימיה דר' טרפון אמרה לון אכין ואגיבונה אין אימיה דרבי ישמעאל אמרה לון אכין ואגיבוניה אכין</w:t>
      </w:r>
      <w:r>
        <w:rPr>
          <w:rFonts w:asciiTheme="majorBidi" w:hAnsiTheme="majorBidi" w:cs="Times New Roman" w:hint="cs"/>
          <w:color w:val="1F4E79" w:themeColor="accent1" w:themeShade="80"/>
          <w:sz w:val="16"/>
          <w:szCs w:val="16"/>
          <w:rtl/>
        </w:rPr>
        <w:t xml:space="preserve"> (ירושלמי)</w:t>
      </w:r>
    </w:p>
    <w:p w:rsidR="00835FA6" w:rsidRPr="00F31A85" w:rsidRDefault="00835FA6" w:rsidP="00CE65DB">
      <w:pPr>
        <w:bidi/>
        <w:spacing w:after="120"/>
        <w:rPr>
          <w:rFonts w:asciiTheme="majorBidi" w:hAnsiTheme="majorBidi" w:cstheme="majorBidi"/>
          <w:sz w:val="24"/>
          <w:szCs w:val="24"/>
          <w:lang w:val="en"/>
        </w:rPr>
      </w:pPr>
      <w:r w:rsidRPr="00F31A85">
        <w:rPr>
          <w:rFonts w:asciiTheme="majorBidi" w:hAnsiTheme="majorBidi" w:cstheme="majorBidi"/>
          <w:sz w:val="24"/>
          <w:szCs w:val="24"/>
          <w:rtl/>
          <w:lang w:val="en"/>
        </w:rPr>
        <w:t xml:space="preserve">תנו רבנן חכם משנה שם אביו ושם רבו </w:t>
      </w:r>
      <w:r>
        <w:rPr>
          <w:rFonts w:asciiTheme="majorBidi" w:hAnsiTheme="majorBidi" w:cstheme="majorBidi" w:hint="cs"/>
          <w:sz w:val="24"/>
          <w:szCs w:val="24"/>
          <w:rtl/>
          <w:lang w:val="en"/>
        </w:rPr>
        <w:t>...</w:t>
      </w:r>
    </w:p>
    <w:p w:rsidR="00835FA6" w:rsidRDefault="00835FA6" w:rsidP="00835FA6">
      <w:pPr>
        <w:spacing w:after="120"/>
        <w:rPr>
          <w:rFonts w:asciiTheme="majorBidi" w:hAnsiTheme="majorBidi" w:cstheme="majorBidi"/>
          <w:sz w:val="24"/>
          <w:szCs w:val="24"/>
          <w:lang w:val="en"/>
        </w:rPr>
      </w:pPr>
      <w:r w:rsidRPr="00F31A85">
        <w:rPr>
          <w:rFonts w:asciiTheme="majorBidi" w:hAnsiTheme="majorBidi" w:cstheme="majorBidi"/>
          <w:sz w:val="24"/>
          <w:szCs w:val="24"/>
          <w:lang w:val="en"/>
        </w:rPr>
        <w:t>The Sages taught: A Sage who lectures in public must change the name of his father, i.e., when he quotes his father he should not mention him by name. And similarly, he changes the name of his teacher</w:t>
      </w:r>
      <w:r>
        <w:rPr>
          <w:rFonts w:asciiTheme="majorBidi" w:hAnsiTheme="majorBidi" w:cstheme="majorBidi"/>
          <w:sz w:val="24"/>
          <w:szCs w:val="24"/>
          <w:lang w:val="en"/>
        </w:rPr>
        <w:t>.</w:t>
      </w:r>
    </w:p>
    <w:p w:rsidR="00835FA6" w:rsidRPr="00FE1347" w:rsidRDefault="00835FA6" w:rsidP="001278D6">
      <w:pPr>
        <w:spacing w:after="120"/>
        <w:rPr>
          <w:rFonts w:asciiTheme="majorBidi" w:hAnsiTheme="majorBidi" w:cstheme="majorBidi"/>
          <w:color w:val="1F4E79" w:themeColor="accent1" w:themeShade="80"/>
          <w:sz w:val="24"/>
          <w:szCs w:val="24"/>
          <w:lang w:val="en"/>
        </w:rPr>
      </w:pPr>
      <w:r w:rsidRPr="005072D8">
        <w:rPr>
          <w:rFonts w:asciiTheme="majorBidi" w:hAnsiTheme="majorBidi" w:cstheme="majorBidi"/>
          <w:color w:val="1F4E79" w:themeColor="accent1" w:themeShade="80"/>
          <w:sz w:val="24"/>
          <w:szCs w:val="24"/>
          <w:highlight w:val="yellow"/>
          <w:lang w:val="en"/>
        </w:rPr>
        <w:t xml:space="preserve">Bring Rambam and </w:t>
      </w:r>
      <w:proofErr w:type="spellStart"/>
      <w:r w:rsidRPr="005072D8">
        <w:rPr>
          <w:rFonts w:asciiTheme="majorBidi" w:hAnsiTheme="majorBidi" w:cstheme="majorBidi"/>
          <w:color w:val="1F4E79" w:themeColor="accent1" w:themeShade="80"/>
          <w:sz w:val="24"/>
          <w:szCs w:val="24"/>
          <w:highlight w:val="yellow"/>
          <w:lang w:val="en"/>
        </w:rPr>
        <w:t>mefarshim</w:t>
      </w:r>
      <w:proofErr w:type="spellEnd"/>
      <w:r w:rsidRPr="005072D8">
        <w:rPr>
          <w:rFonts w:asciiTheme="majorBidi" w:hAnsiTheme="majorBidi" w:cstheme="majorBidi"/>
          <w:color w:val="1F4E79" w:themeColor="accent1" w:themeShade="80"/>
          <w:sz w:val="24"/>
          <w:szCs w:val="24"/>
          <w:highlight w:val="yellow"/>
          <w:lang w:val="en"/>
        </w:rPr>
        <w:t xml:space="preserve"> who</w:t>
      </w:r>
      <w:r w:rsidR="001278D6" w:rsidRPr="005072D8">
        <w:rPr>
          <w:rFonts w:asciiTheme="majorBidi" w:hAnsiTheme="majorBidi" w:cstheme="majorBidi"/>
          <w:color w:val="1F4E79" w:themeColor="accent1" w:themeShade="80"/>
          <w:sz w:val="24"/>
          <w:szCs w:val="24"/>
          <w:highlight w:val="yellow"/>
          <w:lang w:val="en"/>
        </w:rPr>
        <w:t xml:space="preserve"> explain so </w:t>
      </w:r>
      <w:proofErr w:type="spellStart"/>
      <w:r w:rsidR="001278D6" w:rsidRPr="005072D8">
        <w:rPr>
          <w:rFonts w:asciiTheme="majorBidi" w:hAnsiTheme="majorBidi" w:cstheme="majorBidi"/>
          <w:color w:val="1F4E79" w:themeColor="accent1" w:themeShade="80"/>
          <w:sz w:val="24"/>
          <w:szCs w:val="24"/>
          <w:highlight w:val="yellow"/>
          <w:lang w:val="en"/>
        </w:rPr>
        <w:t>noone</w:t>
      </w:r>
      <w:proofErr w:type="spellEnd"/>
      <w:r w:rsidR="001278D6" w:rsidRPr="005072D8">
        <w:rPr>
          <w:rFonts w:asciiTheme="majorBidi" w:hAnsiTheme="majorBidi" w:cstheme="majorBidi"/>
          <w:color w:val="1F4E79" w:themeColor="accent1" w:themeShade="80"/>
          <w:sz w:val="24"/>
          <w:szCs w:val="24"/>
          <w:highlight w:val="yellow"/>
          <w:lang w:val="en"/>
        </w:rPr>
        <w:t xml:space="preserve"> gets confused, as well as </w:t>
      </w:r>
      <w:proofErr w:type="spellStart"/>
      <w:r w:rsidR="001278D6" w:rsidRPr="005072D8">
        <w:rPr>
          <w:rFonts w:asciiTheme="majorBidi" w:hAnsiTheme="majorBidi" w:cstheme="majorBidi"/>
          <w:color w:val="1F4E79" w:themeColor="accent1" w:themeShade="80"/>
          <w:sz w:val="24"/>
          <w:szCs w:val="24"/>
          <w:highlight w:val="yellow"/>
          <w:lang w:val="en"/>
        </w:rPr>
        <w:t>mikor</w:t>
      </w:r>
      <w:proofErr w:type="spellEnd"/>
      <w:r w:rsidR="001278D6" w:rsidRPr="005072D8">
        <w:rPr>
          <w:rFonts w:asciiTheme="majorBidi" w:hAnsiTheme="majorBidi" w:cstheme="majorBidi"/>
          <w:color w:val="1F4E79" w:themeColor="accent1" w:themeShade="80"/>
          <w:sz w:val="24"/>
          <w:szCs w:val="24"/>
          <w:highlight w:val="yellow"/>
          <w:lang w:val="en"/>
        </w:rPr>
        <w:t>.</w:t>
      </w:r>
      <w:r w:rsidR="001278D6" w:rsidRPr="00FE1347">
        <w:rPr>
          <w:rFonts w:asciiTheme="majorBidi" w:hAnsiTheme="majorBidi" w:cstheme="majorBidi"/>
          <w:color w:val="1F4E79" w:themeColor="accent1" w:themeShade="80"/>
          <w:sz w:val="24"/>
          <w:szCs w:val="24"/>
          <w:lang w:val="en"/>
        </w:rPr>
        <w:br/>
        <w:t xml:space="preserve">Tur </w:t>
      </w:r>
      <w:proofErr w:type="spellStart"/>
      <w:r w:rsidR="001278D6" w:rsidRPr="00FE1347">
        <w:rPr>
          <w:rFonts w:asciiTheme="majorBidi" w:hAnsiTheme="majorBidi" w:cstheme="majorBidi"/>
          <w:color w:val="1F4E79" w:themeColor="accent1" w:themeShade="80"/>
          <w:sz w:val="24"/>
          <w:szCs w:val="24"/>
          <w:lang w:val="en"/>
        </w:rPr>
        <w:t>disgrees</w:t>
      </w:r>
      <w:proofErr w:type="spellEnd"/>
      <w:r w:rsidRPr="00FE1347">
        <w:rPr>
          <w:rFonts w:asciiTheme="majorBidi" w:hAnsiTheme="majorBidi" w:cstheme="majorBidi"/>
          <w:color w:val="1F4E79" w:themeColor="accent1" w:themeShade="80"/>
          <w:sz w:val="24"/>
          <w:szCs w:val="24"/>
          <w:lang w:val="en"/>
        </w:rPr>
        <w:br/>
      </w:r>
      <w:proofErr w:type="gramStart"/>
      <w:r w:rsidRPr="00FE1347">
        <w:rPr>
          <w:rFonts w:asciiTheme="majorBidi" w:hAnsiTheme="majorBidi" w:cstheme="majorBidi"/>
          <w:color w:val="1F4E79" w:themeColor="accent1" w:themeShade="80"/>
          <w:sz w:val="24"/>
          <w:szCs w:val="24"/>
          <w:lang w:val="en"/>
        </w:rPr>
        <w:t>Compare</w:t>
      </w:r>
      <w:proofErr w:type="gramEnd"/>
      <w:r w:rsidRPr="00FE1347">
        <w:rPr>
          <w:rFonts w:asciiTheme="majorBidi" w:hAnsiTheme="majorBidi" w:cstheme="majorBidi"/>
          <w:color w:val="1F4E79" w:themeColor="accent1" w:themeShade="80"/>
          <w:sz w:val="24"/>
          <w:szCs w:val="24"/>
          <w:lang w:val="en"/>
        </w:rPr>
        <w:t xml:space="preserve"> to modern culture. </w:t>
      </w:r>
      <w:r w:rsidR="0080029A" w:rsidRPr="00FE1347">
        <w:rPr>
          <w:rFonts w:asciiTheme="majorBidi" w:hAnsiTheme="majorBidi" w:cstheme="majorBidi"/>
          <w:color w:val="1F4E79" w:themeColor="accent1" w:themeShade="80"/>
          <w:sz w:val="24"/>
          <w:szCs w:val="24"/>
          <w:lang w:val="en"/>
        </w:rPr>
        <w:t xml:space="preserve">Explain what I did by the </w:t>
      </w:r>
      <w:proofErr w:type="spellStart"/>
      <w:r w:rsidR="0080029A" w:rsidRPr="00FE1347">
        <w:rPr>
          <w:rFonts w:asciiTheme="majorBidi" w:hAnsiTheme="majorBidi" w:cstheme="majorBidi"/>
          <w:color w:val="1F4E79" w:themeColor="accent1" w:themeShade="80"/>
          <w:sz w:val="24"/>
          <w:szCs w:val="24"/>
          <w:lang w:val="en"/>
        </w:rPr>
        <w:t>shevatim</w:t>
      </w:r>
      <w:proofErr w:type="spellEnd"/>
      <w:r w:rsidR="0080029A" w:rsidRPr="00FE1347">
        <w:rPr>
          <w:rFonts w:asciiTheme="majorBidi" w:hAnsiTheme="majorBidi" w:cstheme="majorBidi"/>
          <w:color w:val="1F4E79" w:themeColor="accent1" w:themeShade="80"/>
          <w:sz w:val="24"/>
          <w:szCs w:val="24"/>
          <w:lang w:val="en"/>
        </w:rPr>
        <w:t>.</w:t>
      </w:r>
    </w:p>
    <w:p w:rsidR="00B2181C" w:rsidRPr="00FE1347" w:rsidRDefault="00B2181C" w:rsidP="001278D6">
      <w:pPr>
        <w:spacing w:after="120"/>
        <w:rPr>
          <w:rFonts w:asciiTheme="majorBidi" w:hAnsiTheme="majorBidi" w:cstheme="majorBidi"/>
          <w:color w:val="1F4E79" w:themeColor="accent1" w:themeShade="80"/>
          <w:sz w:val="24"/>
          <w:szCs w:val="24"/>
        </w:rPr>
      </w:pPr>
      <w:r w:rsidRPr="00FE1347">
        <w:rPr>
          <w:rFonts w:asciiTheme="majorBidi" w:hAnsiTheme="majorBidi" w:cstheme="majorBidi"/>
          <w:color w:val="1F4E79" w:themeColor="accent1" w:themeShade="80"/>
          <w:sz w:val="24"/>
          <w:szCs w:val="24"/>
          <w:lang w:val="en"/>
        </w:rPr>
        <w:t xml:space="preserve">- Story with R </w:t>
      </w:r>
      <w:proofErr w:type="spellStart"/>
      <w:r w:rsidRPr="00FE1347">
        <w:rPr>
          <w:rFonts w:asciiTheme="majorBidi" w:hAnsiTheme="majorBidi" w:cstheme="majorBidi"/>
          <w:color w:val="1F4E79" w:themeColor="accent1" w:themeShade="80"/>
          <w:sz w:val="24"/>
          <w:szCs w:val="24"/>
          <w:lang w:val="en"/>
        </w:rPr>
        <w:t>Shach</w:t>
      </w:r>
      <w:proofErr w:type="spellEnd"/>
      <w:r w:rsidRPr="00FE1347">
        <w:rPr>
          <w:rFonts w:asciiTheme="majorBidi" w:hAnsiTheme="majorBidi" w:cstheme="majorBidi"/>
          <w:color w:val="1F4E79" w:themeColor="accent1" w:themeShade="80"/>
          <w:sz w:val="24"/>
          <w:szCs w:val="24"/>
          <w:lang w:val="en"/>
        </w:rPr>
        <w:t xml:space="preserve"> and student who was not honoring his parents</w:t>
      </w:r>
    </w:p>
    <w:p w:rsidR="00835FA6" w:rsidRPr="00F31A85" w:rsidRDefault="00835FA6" w:rsidP="006868CE">
      <w:pPr>
        <w:spacing w:after="120"/>
        <w:jc w:val="both"/>
        <w:rPr>
          <w:rFonts w:asciiTheme="majorBidi" w:hAnsiTheme="majorBidi" w:cstheme="majorBidi"/>
          <w:sz w:val="24"/>
          <w:szCs w:val="24"/>
          <w:lang w:val="en"/>
        </w:rPr>
      </w:pPr>
    </w:p>
    <w:p w:rsidR="0080029A" w:rsidRPr="00F31A85" w:rsidRDefault="00993545" w:rsidP="0080029A">
      <w:pPr>
        <w:bidi/>
        <w:spacing w:after="120"/>
        <w:rPr>
          <w:rFonts w:asciiTheme="majorBidi" w:hAnsiTheme="majorBidi" w:cstheme="majorBidi"/>
          <w:sz w:val="24"/>
          <w:szCs w:val="24"/>
          <w:lang w:val="en"/>
        </w:rPr>
      </w:pPr>
      <w:r w:rsidRPr="00F31A85">
        <w:rPr>
          <w:rFonts w:asciiTheme="majorBidi" w:hAnsiTheme="majorBidi" w:cstheme="majorBidi"/>
          <w:sz w:val="24"/>
          <w:szCs w:val="24"/>
          <w:rtl/>
          <w:lang w:val="en"/>
        </w:rPr>
        <w:t>ת"ר מכבדו בחייו ומכבדו במותו בחייו כיצד הנשמע בדבר אביו למקום לא יאמר שלחוני בשביל עצמי מהרוני בשביל עצמי פטרוני בשביל עצמי אלא כולהו בשביל אבא</w:t>
      </w:r>
      <w:r w:rsidR="0080029A">
        <w:rPr>
          <w:rFonts w:asciiTheme="majorBidi" w:hAnsiTheme="majorBidi" w:cstheme="majorBidi" w:hint="cs"/>
          <w:sz w:val="24"/>
          <w:szCs w:val="24"/>
          <w:rtl/>
          <w:lang w:val="en"/>
        </w:rPr>
        <w:t xml:space="preserve">. </w:t>
      </w:r>
      <w:r w:rsidR="0080029A" w:rsidRPr="00F31A85">
        <w:rPr>
          <w:rFonts w:asciiTheme="majorBidi" w:hAnsiTheme="majorBidi" w:cstheme="majorBidi"/>
          <w:sz w:val="24"/>
          <w:szCs w:val="24"/>
          <w:rtl/>
          <w:lang w:val="en"/>
        </w:rPr>
        <w:t>במותו כיצד היה אומר דבר שמועה מפיו לא יאמר כך אמר אבא אלא כך אמר אבא מרי הריני כפרת משכבו והני מילי תוך שנים עשר חדש מכאן ואילך אומר זכרונו לברכה לחיי העולם הבא</w:t>
      </w:r>
      <w:r w:rsidR="0080029A">
        <w:rPr>
          <w:rFonts w:asciiTheme="majorBidi" w:hAnsiTheme="majorBidi" w:cstheme="majorBidi" w:hint="cs"/>
          <w:sz w:val="24"/>
          <w:szCs w:val="24"/>
          <w:rtl/>
          <w:lang w:val="en"/>
        </w:rPr>
        <w:t>.</w:t>
      </w:r>
    </w:p>
    <w:p w:rsidR="00993545" w:rsidRPr="00F31A85" w:rsidRDefault="00993545" w:rsidP="0080029A">
      <w:pPr>
        <w:spacing w:after="120"/>
        <w:jc w:val="both"/>
        <w:rPr>
          <w:rFonts w:asciiTheme="majorBidi" w:hAnsiTheme="majorBidi" w:cstheme="majorBidi"/>
          <w:sz w:val="24"/>
          <w:szCs w:val="24"/>
          <w:lang w:val="en"/>
        </w:rPr>
      </w:pPr>
      <w:r w:rsidRPr="00F31A85">
        <w:rPr>
          <w:rFonts w:asciiTheme="majorBidi" w:hAnsiTheme="majorBidi" w:cstheme="majorBidi"/>
          <w:sz w:val="24"/>
          <w:szCs w:val="24"/>
          <w:lang w:val="en"/>
        </w:rPr>
        <w:t>The Sages taught: One honors his father in his life and honors him in his death. How does he honor him in his life? One who goes to a place on the command of his father should not say to the people to whom he has been sent, to hurry them along: Send me on my journey on my own behalf, or: Hurry up on my own behalf, or: Allow me to take leave of this business on my own behalf. Rather, he should say all of the above in the following manner: Act in this manner on Father’s behalf, as a mark of respect for his father.</w:t>
      </w:r>
      <w:r w:rsidR="0080029A">
        <w:rPr>
          <w:rFonts w:asciiTheme="majorBidi" w:hAnsiTheme="majorBidi" w:cstheme="majorBidi"/>
          <w:sz w:val="24"/>
          <w:szCs w:val="24"/>
          <w:lang w:val="en"/>
        </w:rPr>
        <w:t xml:space="preserve"> </w:t>
      </w:r>
      <w:r w:rsidRPr="00F31A85">
        <w:rPr>
          <w:rFonts w:asciiTheme="majorBidi" w:hAnsiTheme="majorBidi" w:cstheme="majorBidi"/>
          <w:sz w:val="24"/>
          <w:szCs w:val="24"/>
          <w:lang w:val="en"/>
        </w:rPr>
        <w:t xml:space="preserve">How does he honor him in his death? If he says a matter he heard from his father’s mouth, he should not say: So said Father. Rather, he should say: So said Father, </w:t>
      </w:r>
      <w:r w:rsidRPr="00F31A85">
        <w:rPr>
          <w:rFonts w:asciiTheme="majorBidi" w:hAnsiTheme="majorBidi" w:cstheme="majorBidi"/>
          <w:sz w:val="24"/>
          <w:szCs w:val="24"/>
          <w:lang w:val="en"/>
        </w:rPr>
        <w:lastRenderedPageBreak/>
        <w:t>my teacher, may I be an atonement for his resting soul. And this halakha applies within twelve months of his death. From this time onward he says: May his memory be for a blessing, for the life of the World-to-Come.</w:t>
      </w:r>
    </w:p>
    <w:p w:rsidR="00614E78" w:rsidRDefault="00614E78" w:rsidP="00614E78">
      <w:pPr>
        <w:spacing w:after="120"/>
        <w:rPr>
          <w:rFonts w:asciiTheme="majorBidi" w:hAnsiTheme="majorBidi" w:cstheme="majorBidi"/>
          <w:sz w:val="24"/>
          <w:szCs w:val="24"/>
          <w:lang w:val="en"/>
        </w:rPr>
      </w:pPr>
    </w:p>
    <w:p w:rsidR="00CE72F0" w:rsidRDefault="00614E78" w:rsidP="00AE6B98">
      <w:pPr>
        <w:spacing w:after="120"/>
        <w:rPr>
          <w:rFonts w:asciiTheme="majorBidi" w:hAnsiTheme="majorBidi" w:cstheme="majorBidi"/>
          <w:b/>
          <w:bCs/>
          <w:sz w:val="24"/>
          <w:szCs w:val="24"/>
          <w:rtl/>
        </w:rPr>
      </w:pPr>
      <w:r w:rsidRPr="00614E78">
        <w:rPr>
          <w:rFonts w:asciiTheme="majorBidi" w:hAnsiTheme="majorBidi" w:cstheme="majorBidi"/>
          <w:color w:val="1F4E79" w:themeColor="accent1" w:themeShade="80"/>
          <w:sz w:val="24"/>
          <w:szCs w:val="24"/>
          <w:lang w:val="en"/>
        </w:rPr>
        <w:t xml:space="preserve">- Long life in this </w:t>
      </w:r>
      <w:proofErr w:type="spellStart"/>
      <w:r w:rsidRPr="00614E78">
        <w:rPr>
          <w:rFonts w:asciiTheme="majorBidi" w:hAnsiTheme="majorBidi" w:cstheme="majorBidi"/>
          <w:color w:val="1F4E79" w:themeColor="accent1" w:themeShade="80"/>
          <w:sz w:val="24"/>
          <w:szCs w:val="24"/>
          <w:lang w:val="en"/>
        </w:rPr>
        <w:t>golus</w:t>
      </w:r>
      <w:proofErr w:type="spellEnd"/>
      <w:r w:rsidRPr="00614E78">
        <w:rPr>
          <w:rFonts w:asciiTheme="majorBidi" w:hAnsiTheme="majorBidi" w:cstheme="majorBidi"/>
          <w:color w:val="1F4E79" w:themeColor="accent1" w:themeShade="80"/>
          <w:sz w:val="24"/>
          <w:szCs w:val="24"/>
          <w:lang w:val="en"/>
        </w:rPr>
        <w:t xml:space="preserve"> to combat the </w:t>
      </w:r>
      <w:proofErr w:type="spellStart"/>
      <w:r w:rsidRPr="00614E78">
        <w:rPr>
          <w:rFonts w:asciiTheme="majorBidi" w:hAnsiTheme="majorBidi" w:cstheme="majorBidi"/>
          <w:color w:val="1F4E79" w:themeColor="accent1" w:themeShade="80"/>
          <w:sz w:val="24"/>
          <w:szCs w:val="24"/>
          <w:lang w:val="en"/>
        </w:rPr>
        <w:t>zechus</w:t>
      </w:r>
      <w:proofErr w:type="spellEnd"/>
      <w:r w:rsidRPr="00614E78">
        <w:rPr>
          <w:rFonts w:asciiTheme="majorBidi" w:hAnsiTheme="majorBidi" w:cstheme="majorBidi"/>
          <w:color w:val="1F4E79" w:themeColor="accent1" w:themeShade="80"/>
          <w:sz w:val="24"/>
          <w:szCs w:val="24"/>
          <w:lang w:val="en"/>
        </w:rPr>
        <w:t xml:space="preserve"> of </w:t>
      </w:r>
      <w:proofErr w:type="spellStart"/>
      <w:r w:rsidRPr="00614E78">
        <w:rPr>
          <w:rFonts w:asciiTheme="majorBidi" w:hAnsiTheme="majorBidi" w:cstheme="majorBidi"/>
          <w:color w:val="1F4E79" w:themeColor="accent1" w:themeShade="80"/>
          <w:sz w:val="24"/>
          <w:szCs w:val="24"/>
          <w:lang w:val="en"/>
        </w:rPr>
        <w:t>esuv</w:t>
      </w:r>
      <w:proofErr w:type="spellEnd"/>
      <w:r w:rsidRPr="00614E78">
        <w:rPr>
          <w:rFonts w:asciiTheme="majorBidi" w:hAnsiTheme="majorBidi" w:cstheme="majorBidi"/>
          <w:b/>
          <w:bCs/>
          <w:color w:val="1F4E79" w:themeColor="accent1" w:themeShade="80"/>
          <w:sz w:val="24"/>
          <w:szCs w:val="24"/>
          <w:lang w:val="en"/>
        </w:rPr>
        <w:t xml:space="preserve"> </w:t>
      </w:r>
    </w:p>
    <w:p w:rsidR="006B3029" w:rsidRPr="006B3029" w:rsidRDefault="006B3029" w:rsidP="00F31A85">
      <w:pPr>
        <w:spacing w:after="120"/>
        <w:rPr>
          <w:rFonts w:asciiTheme="majorBidi" w:hAnsiTheme="majorBidi" w:cstheme="majorBidi"/>
          <w:b/>
          <w:bCs/>
          <w:sz w:val="24"/>
          <w:szCs w:val="24"/>
          <w:rtl/>
        </w:rPr>
      </w:pPr>
    </w:p>
    <w:sectPr w:rsidR="006B3029" w:rsidRPr="006B3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071"/>
    <w:rsid w:val="00021010"/>
    <w:rsid w:val="00050792"/>
    <w:rsid w:val="000759D4"/>
    <w:rsid w:val="000C11C2"/>
    <w:rsid w:val="000E44BF"/>
    <w:rsid w:val="000E6AFD"/>
    <w:rsid w:val="001278D6"/>
    <w:rsid w:val="00163219"/>
    <w:rsid w:val="0020231B"/>
    <w:rsid w:val="00257908"/>
    <w:rsid w:val="002B4071"/>
    <w:rsid w:val="002B5F0F"/>
    <w:rsid w:val="002C6AFC"/>
    <w:rsid w:val="00307805"/>
    <w:rsid w:val="00335CEC"/>
    <w:rsid w:val="00343DCD"/>
    <w:rsid w:val="00357A8F"/>
    <w:rsid w:val="003842AB"/>
    <w:rsid w:val="003F283C"/>
    <w:rsid w:val="0040035A"/>
    <w:rsid w:val="004365F5"/>
    <w:rsid w:val="004A5746"/>
    <w:rsid w:val="004B6005"/>
    <w:rsid w:val="004B7142"/>
    <w:rsid w:val="005072D8"/>
    <w:rsid w:val="005416F6"/>
    <w:rsid w:val="00547464"/>
    <w:rsid w:val="005627A8"/>
    <w:rsid w:val="00565180"/>
    <w:rsid w:val="00590795"/>
    <w:rsid w:val="00614E78"/>
    <w:rsid w:val="006868CE"/>
    <w:rsid w:val="006B3029"/>
    <w:rsid w:val="006B4796"/>
    <w:rsid w:val="007156C0"/>
    <w:rsid w:val="00717B1B"/>
    <w:rsid w:val="00784980"/>
    <w:rsid w:val="0080029A"/>
    <w:rsid w:val="00835FA6"/>
    <w:rsid w:val="008479CB"/>
    <w:rsid w:val="00883900"/>
    <w:rsid w:val="00993545"/>
    <w:rsid w:val="009C1D16"/>
    <w:rsid w:val="009C5C87"/>
    <w:rsid w:val="009D4DEF"/>
    <w:rsid w:val="00AC5ED0"/>
    <w:rsid w:val="00AE6B98"/>
    <w:rsid w:val="00B2181C"/>
    <w:rsid w:val="00B3160E"/>
    <w:rsid w:val="00B44F3D"/>
    <w:rsid w:val="00B80C4B"/>
    <w:rsid w:val="00B913AB"/>
    <w:rsid w:val="00C05D7F"/>
    <w:rsid w:val="00C066B1"/>
    <w:rsid w:val="00C26CC6"/>
    <w:rsid w:val="00C44926"/>
    <w:rsid w:val="00C85928"/>
    <w:rsid w:val="00CC202A"/>
    <w:rsid w:val="00CD741A"/>
    <w:rsid w:val="00CE65DB"/>
    <w:rsid w:val="00CE72F0"/>
    <w:rsid w:val="00CF0BD3"/>
    <w:rsid w:val="00D27896"/>
    <w:rsid w:val="00D347C7"/>
    <w:rsid w:val="00D355E0"/>
    <w:rsid w:val="00D926C0"/>
    <w:rsid w:val="00DC3043"/>
    <w:rsid w:val="00DE3F20"/>
    <w:rsid w:val="00E30D63"/>
    <w:rsid w:val="00E9612B"/>
    <w:rsid w:val="00EC1C30"/>
    <w:rsid w:val="00EC7F4B"/>
    <w:rsid w:val="00F15BAB"/>
    <w:rsid w:val="00F2457F"/>
    <w:rsid w:val="00F31A85"/>
    <w:rsid w:val="00F513B9"/>
    <w:rsid w:val="00FA3D6C"/>
    <w:rsid w:val="00FA7C72"/>
    <w:rsid w:val="00FC2C82"/>
    <w:rsid w:val="00FE13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0977"/>
  <w15:chartTrackingRefBased/>
  <w15:docId w15:val="{78AF2613-DD24-46FF-8E4C-21D2EB4A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
    <w:name w:val="he"/>
    <w:basedOn w:val="Normal"/>
    <w:rsid w:val="00B316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Normal"/>
    <w:rsid w:val="00B3160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31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C5ED0"/>
    <w:rPr>
      <w:color w:val="0000FF"/>
      <w:u w:val="single"/>
    </w:rPr>
  </w:style>
  <w:style w:type="character" w:customStyle="1" w:styleId="en1">
    <w:name w:val="en1"/>
    <w:basedOn w:val="DefaultParagraphFont"/>
    <w:rsid w:val="006B3029"/>
  </w:style>
  <w:style w:type="character" w:customStyle="1" w:styleId="he1">
    <w:name w:val="he1"/>
    <w:basedOn w:val="DefaultParagraphFont"/>
    <w:rsid w:val="006B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7692">
      <w:bodyDiv w:val="1"/>
      <w:marLeft w:val="0"/>
      <w:marRight w:val="0"/>
      <w:marTop w:val="0"/>
      <w:marBottom w:val="0"/>
      <w:divBdr>
        <w:top w:val="none" w:sz="0" w:space="0" w:color="auto"/>
        <w:left w:val="none" w:sz="0" w:space="0" w:color="auto"/>
        <w:bottom w:val="none" w:sz="0" w:space="0" w:color="auto"/>
        <w:right w:val="none" w:sz="0" w:space="0" w:color="auto"/>
      </w:divBdr>
    </w:div>
    <w:div w:id="735278706">
      <w:bodyDiv w:val="1"/>
      <w:marLeft w:val="0"/>
      <w:marRight w:val="0"/>
      <w:marTop w:val="0"/>
      <w:marBottom w:val="0"/>
      <w:divBdr>
        <w:top w:val="none" w:sz="0" w:space="0" w:color="auto"/>
        <w:left w:val="none" w:sz="0" w:space="0" w:color="auto"/>
        <w:bottom w:val="none" w:sz="0" w:space="0" w:color="auto"/>
        <w:right w:val="none" w:sz="0" w:space="0" w:color="auto"/>
      </w:divBdr>
      <w:divsChild>
        <w:div w:id="283734682">
          <w:marLeft w:val="0"/>
          <w:marRight w:val="0"/>
          <w:marTop w:val="0"/>
          <w:marBottom w:val="0"/>
          <w:divBdr>
            <w:top w:val="none" w:sz="0" w:space="0" w:color="auto"/>
            <w:left w:val="none" w:sz="0" w:space="0" w:color="auto"/>
            <w:bottom w:val="none" w:sz="0" w:space="0" w:color="auto"/>
            <w:right w:val="none" w:sz="0" w:space="0" w:color="auto"/>
          </w:divBdr>
        </w:div>
      </w:divsChild>
    </w:div>
    <w:div w:id="788091460">
      <w:bodyDiv w:val="1"/>
      <w:marLeft w:val="0"/>
      <w:marRight w:val="0"/>
      <w:marTop w:val="0"/>
      <w:marBottom w:val="0"/>
      <w:divBdr>
        <w:top w:val="none" w:sz="0" w:space="0" w:color="auto"/>
        <w:left w:val="none" w:sz="0" w:space="0" w:color="auto"/>
        <w:bottom w:val="none" w:sz="0" w:space="0" w:color="auto"/>
        <w:right w:val="none" w:sz="0" w:space="0" w:color="auto"/>
      </w:divBdr>
      <w:divsChild>
        <w:div w:id="537201287">
          <w:marLeft w:val="0"/>
          <w:marRight w:val="0"/>
          <w:marTop w:val="0"/>
          <w:marBottom w:val="0"/>
          <w:divBdr>
            <w:top w:val="none" w:sz="0" w:space="0" w:color="auto"/>
            <w:left w:val="none" w:sz="0" w:space="0" w:color="auto"/>
            <w:bottom w:val="none" w:sz="0" w:space="0" w:color="auto"/>
            <w:right w:val="none" w:sz="0" w:space="0" w:color="auto"/>
          </w:divBdr>
        </w:div>
        <w:div w:id="1963463046">
          <w:marLeft w:val="0"/>
          <w:marRight w:val="0"/>
          <w:marTop w:val="0"/>
          <w:marBottom w:val="0"/>
          <w:divBdr>
            <w:top w:val="none" w:sz="0" w:space="0" w:color="auto"/>
            <w:left w:val="none" w:sz="0" w:space="0" w:color="auto"/>
            <w:bottom w:val="none" w:sz="0" w:space="0" w:color="auto"/>
            <w:right w:val="none" w:sz="0" w:space="0" w:color="auto"/>
          </w:divBdr>
        </w:div>
        <w:div w:id="1506361676">
          <w:marLeft w:val="0"/>
          <w:marRight w:val="0"/>
          <w:marTop w:val="0"/>
          <w:marBottom w:val="0"/>
          <w:divBdr>
            <w:top w:val="none" w:sz="0" w:space="0" w:color="auto"/>
            <w:left w:val="none" w:sz="0" w:space="0" w:color="auto"/>
            <w:bottom w:val="none" w:sz="0" w:space="0" w:color="auto"/>
            <w:right w:val="none" w:sz="0" w:space="0" w:color="auto"/>
          </w:divBdr>
        </w:div>
      </w:divsChild>
    </w:div>
    <w:div w:id="809516733">
      <w:bodyDiv w:val="1"/>
      <w:marLeft w:val="0"/>
      <w:marRight w:val="0"/>
      <w:marTop w:val="0"/>
      <w:marBottom w:val="0"/>
      <w:divBdr>
        <w:top w:val="none" w:sz="0" w:space="0" w:color="auto"/>
        <w:left w:val="none" w:sz="0" w:space="0" w:color="auto"/>
        <w:bottom w:val="none" w:sz="0" w:space="0" w:color="auto"/>
        <w:right w:val="none" w:sz="0" w:space="0" w:color="auto"/>
      </w:divBdr>
      <w:divsChild>
        <w:div w:id="1528641787">
          <w:marLeft w:val="0"/>
          <w:marRight w:val="0"/>
          <w:marTop w:val="0"/>
          <w:marBottom w:val="0"/>
          <w:divBdr>
            <w:top w:val="none" w:sz="0" w:space="0" w:color="auto"/>
            <w:left w:val="none" w:sz="0" w:space="0" w:color="auto"/>
            <w:bottom w:val="none" w:sz="0" w:space="0" w:color="auto"/>
            <w:right w:val="none" w:sz="0" w:space="0" w:color="auto"/>
          </w:divBdr>
          <w:divsChild>
            <w:div w:id="584611821">
              <w:marLeft w:val="0"/>
              <w:marRight w:val="0"/>
              <w:marTop w:val="0"/>
              <w:marBottom w:val="0"/>
              <w:divBdr>
                <w:top w:val="none" w:sz="0" w:space="0" w:color="auto"/>
                <w:left w:val="none" w:sz="0" w:space="0" w:color="auto"/>
                <w:bottom w:val="none" w:sz="0" w:space="0" w:color="auto"/>
                <w:right w:val="none" w:sz="0" w:space="0" w:color="auto"/>
              </w:divBdr>
              <w:divsChild>
                <w:div w:id="1990859982">
                  <w:marLeft w:val="0"/>
                  <w:marRight w:val="0"/>
                  <w:marTop w:val="0"/>
                  <w:marBottom w:val="0"/>
                  <w:divBdr>
                    <w:top w:val="none" w:sz="0" w:space="0" w:color="auto"/>
                    <w:left w:val="none" w:sz="0" w:space="0" w:color="auto"/>
                    <w:bottom w:val="none" w:sz="0" w:space="0" w:color="auto"/>
                    <w:right w:val="none" w:sz="0" w:space="0" w:color="auto"/>
                  </w:divBdr>
                  <w:divsChild>
                    <w:div w:id="1399597385">
                      <w:marLeft w:val="0"/>
                      <w:marRight w:val="0"/>
                      <w:marTop w:val="0"/>
                      <w:marBottom w:val="0"/>
                      <w:divBdr>
                        <w:top w:val="none" w:sz="0" w:space="0" w:color="auto"/>
                        <w:left w:val="none" w:sz="0" w:space="0" w:color="auto"/>
                        <w:bottom w:val="none" w:sz="0" w:space="0" w:color="auto"/>
                        <w:right w:val="none" w:sz="0" w:space="0" w:color="auto"/>
                      </w:divBdr>
                      <w:divsChild>
                        <w:div w:id="8015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28679">
          <w:marLeft w:val="0"/>
          <w:marRight w:val="0"/>
          <w:marTop w:val="0"/>
          <w:marBottom w:val="0"/>
          <w:divBdr>
            <w:top w:val="none" w:sz="0" w:space="0" w:color="auto"/>
            <w:left w:val="none" w:sz="0" w:space="0" w:color="auto"/>
            <w:bottom w:val="none" w:sz="0" w:space="0" w:color="auto"/>
            <w:right w:val="none" w:sz="0" w:space="0" w:color="auto"/>
          </w:divBdr>
          <w:divsChild>
            <w:div w:id="1883053584">
              <w:marLeft w:val="0"/>
              <w:marRight w:val="0"/>
              <w:marTop w:val="0"/>
              <w:marBottom w:val="0"/>
              <w:divBdr>
                <w:top w:val="none" w:sz="0" w:space="0" w:color="auto"/>
                <w:left w:val="none" w:sz="0" w:space="0" w:color="auto"/>
                <w:bottom w:val="none" w:sz="0" w:space="0" w:color="auto"/>
                <w:right w:val="none" w:sz="0" w:space="0" w:color="auto"/>
              </w:divBdr>
              <w:divsChild>
                <w:div w:id="1805731501">
                  <w:marLeft w:val="0"/>
                  <w:marRight w:val="0"/>
                  <w:marTop w:val="0"/>
                  <w:marBottom w:val="0"/>
                  <w:divBdr>
                    <w:top w:val="none" w:sz="0" w:space="0" w:color="auto"/>
                    <w:left w:val="none" w:sz="0" w:space="0" w:color="auto"/>
                    <w:bottom w:val="none" w:sz="0" w:space="0" w:color="auto"/>
                    <w:right w:val="none" w:sz="0" w:space="0" w:color="auto"/>
                  </w:divBdr>
                  <w:divsChild>
                    <w:div w:id="1881941451">
                      <w:marLeft w:val="0"/>
                      <w:marRight w:val="0"/>
                      <w:marTop w:val="0"/>
                      <w:marBottom w:val="0"/>
                      <w:divBdr>
                        <w:top w:val="none" w:sz="0" w:space="0" w:color="auto"/>
                        <w:left w:val="none" w:sz="0" w:space="0" w:color="auto"/>
                        <w:bottom w:val="none" w:sz="0" w:space="0" w:color="auto"/>
                        <w:right w:val="none" w:sz="0" w:space="0" w:color="auto"/>
                      </w:divBdr>
                      <w:divsChild>
                        <w:div w:id="3335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90908">
      <w:bodyDiv w:val="1"/>
      <w:marLeft w:val="0"/>
      <w:marRight w:val="0"/>
      <w:marTop w:val="0"/>
      <w:marBottom w:val="0"/>
      <w:divBdr>
        <w:top w:val="none" w:sz="0" w:space="0" w:color="auto"/>
        <w:left w:val="none" w:sz="0" w:space="0" w:color="auto"/>
        <w:bottom w:val="none" w:sz="0" w:space="0" w:color="auto"/>
        <w:right w:val="none" w:sz="0" w:space="0" w:color="auto"/>
      </w:divBdr>
      <w:divsChild>
        <w:div w:id="853420986">
          <w:marLeft w:val="0"/>
          <w:marRight w:val="0"/>
          <w:marTop w:val="0"/>
          <w:marBottom w:val="0"/>
          <w:divBdr>
            <w:top w:val="none" w:sz="0" w:space="0" w:color="auto"/>
            <w:left w:val="none" w:sz="0" w:space="0" w:color="auto"/>
            <w:bottom w:val="none" w:sz="0" w:space="0" w:color="auto"/>
            <w:right w:val="none" w:sz="0" w:space="0" w:color="auto"/>
          </w:divBdr>
          <w:divsChild>
            <w:div w:id="1537546390">
              <w:marLeft w:val="0"/>
              <w:marRight w:val="0"/>
              <w:marTop w:val="0"/>
              <w:marBottom w:val="0"/>
              <w:divBdr>
                <w:top w:val="none" w:sz="0" w:space="0" w:color="auto"/>
                <w:left w:val="none" w:sz="0" w:space="0" w:color="auto"/>
                <w:bottom w:val="none" w:sz="0" w:space="0" w:color="auto"/>
                <w:right w:val="none" w:sz="0" w:space="0" w:color="auto"/>
              </w:divBdr>
              <w:divsChild>
                <w:div w:id="1396007645">
                  <w:marLeft w:val="0"/>
                  <w:marRight w:val="0"/>
                  <w:marTop w:val="0"/>
                  <w:marBottom w:val="0"/>
                  <w:divBdr>
                    <w:top w:val="none" w:sz="0" w:space="0" w:color="auto"/>
                    <w:left w:val="none" w:sz="0" w:space="0" w:color="auto"/>
                    <w:bottom w:val="none" w:sz="0" w:space="0" w:color="auto"/>
                    <w:right w:val="none" w:sz="0" w:space="0" w:color="auto"/>
                  </w:divBdr>
                  <w:divsChild>
                    <w:div w:id="9935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4917">
          <w:marLeft w:val="0"/>
          <w:marRight w:val="0"/>
          <w:marTop w:val="0"/>
          <w:marBottom w:val="0"/>
          <w:divBdr>
            <w:top w:val="none" w:sz="0" w:space="0" w:color="auto"/>
            <w:left w:val="none" w:sz="0" w:space="0" w:color="auto"/>
            <w:bottom w:val="none" w:sz="0" w:space="0" w:color="auto"/>
            <w:right w:val="none" w:sz="0" w:space="0" w:color="auto"/>
          </w:divBdr>
          <w:divsChild>
            <w:div w:id="171259603">
              <w:marLeft w:val="0"/>
              <w:marRight w:val="0"/>
              <w:marTop w:val="0"/>
              <w:marBottom w:val="0"/>
              <w:divBdr>
                <w:top w:val="none" w:sz="0" w:space="0" w:color="auto"/>
                <w:left w:val="none" w:sz="0" w:space="0" w:color="auto"/>
                <w:bottom w:val="none" w:sz="0" w:space="0" w:color="auto"/>
                <w:right w:val="none" w:sz="0" w:space="0" w:color="auto"/>
              </w:divBdr>
              <w:divsChild>
                <w:div w:id="368065831">
                  <w:marLeft w:val="0"/>
                  <w:marRight w:val="0"/>
                  <w:marTop w:val="0"/>
                  <w:marBottom w:val="0"/>
                  <w:divBdr>
                    <w:top w:val="none" w:sz="0" w:space="0" w:color="auto"/>
                    <w:left w:val="none" w:sz="0" w:space="0" w:color="auto"/>
                    <w:bottom w:val="none" w:sz="0" w:space="0" w:color="auto"/>
                    <w:right w:val="none" w:sz="0" w:space="0" w:color="auto"/>
                  </w:divBdr>
                </w:div>
              </w:divsChild>
            </w:div>
            <w:div w:id="27072491">
              <w:marLeft w:val="0"/>
              <w:marRight w:val="0"/>
              <w:marTop w:val="0"/>
              <w:marBottom w:val="0"/>
              <w:divBdr>
                <w:top w:val="none" w:sz="0" w:space="0" w:color="auto"/>
                <w:left w:val="none" w:sz="0" w:space="0" w:color="auto"/>
                <w:bottom w:val="none" w:sz="0" w:space="0" w:color="auto"/>
                <w:right w:val="none" w:sz="0" w:space="0" w:color="auto"/>
              </w:divBdr>
              <w:divsChild>
                <w:div w:id="853953855">
                  <w:marLeft w:val="0"/>
                  <w:marRight w:val="0"/>
                  <w:marTop w:val="0"/>
                  <w:marBottom w:val="0"/>
                  <w:divBdr>
                    <w:top w:val="none" w:sz="0" w:space="0" w:color="auto"/>
                    <w:left w:val="none" w:sz="0" w:space="0" w:color="auto"/>
                    <w:bottom w:val="none" w:sz="0" w:space="0" w:color="auto"/>
                    <w:right w:val="none" w:sz="0" w:space="0" w:color="auto"/>
                  </w:divBdr>
                  <w:divsChild>
                    <w:div w:id="16605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78741">
          <w:marLeft w:val="0"/>
          <w:marRight w:val="0"/>
          <w:marTop w:val="0"/>
          <w:marBottom w:val="0"/>
          <w:divBdr>
            <w:top w:val="none" w:sz="0" w:space="0" w:color="auto"/>
            <w:left w:val="none" w:sz="0" w:space="0" w:color="auto"/>
            <w:bottom w:val="none" w:sz="0" w:space="0" w:color="auto"/>
            <w:right w:val="none" w:sz="0" w:space="0" w:color="auto"/>
          </w:divBdr>
          <w:divsChild>
            <w:div w:id="37167834">
              <w:marLeft w:val="0"/>
              <w:marRight w:val="0"/>
              <w:marTop w:val="0"/>
              <w:marBottom w:val="0"/>
              <w:divBdr>
                <w:top w:val="none" w:sz="0" w:space="0" w:color="auto"/>
                <w:left w:val="none" w:sz="0" w:space="0" w:color="auto"/>
                <w:bottom w:val="none" w:sz="0" w:space="0" w:color="auto"/>
                <w:right w:val="none" w:sz="0" w:space="0" w:color="auto"/>
              </w:divBdr>
              <w:divsChild>
                <w:div w:id="2066222221">
                  <w:marLeft w:val="0"/>
                  <w:marRight w:val="0"/>
                  <w:marTop w:val="0"/>
                  <w:marBottom w:val="0"/>
                  <w:divBdr>
                    <w:top w:val="none" w:sz="0" w:space="0" w:color="auto"/>
                    <w:left w:val="none" w:sz="0" w:space="0" w:color="auto"/>
                    <w:bottom w:val="none" w:sz="0" w:space="0" w:color="auto"/>
                    <w:right w:val="none" w:sz="0" w:space="0" w:color="auto"/>
                  </w:divBdr>
                </w:div>
              </w:divsChild>
            </w:div>
            <w:div w:id="2127848411">
              <w:marLeft w:val="0"/>
              <w:marRight w:val="0"/>
              <w:marTop w:val="0"/>
              <w:marBottom w:val="0"/>
              <w:divBdr>
                <w:top w:val="none" w:sz="0" w:space="0" w:color="auto"/>
                <w:left w:val="none" w:sz="0" w:space="0" w:color="auto"/>
                <w:bottom w:val="none" w:sz="0" w:space="0" w:color="auto"/>
                <w:right w:val="none" w:sz="0" w:space="0" w:color="auto"/>
              </w:divBdr>
              <w:divsChild>
                <w:div w:id="391540250">
                  <w:marLeft w:val="0"/>
                  <w:marRight w:val="0"/>
                  <w:marTop w:val="0"/>
                  <w:marBottom w:val="0"/>
                  <w:divBdr>
                    <w:top w:val="none" w:sz="0" w:space="0" w:color="auto"/>
                    <w:left w:val="none" w:sz="0" w:space="0" w:color="auto"/>
                    <w:bottom w:val="none" w:sz="0" w:space="0" w:color="auto"/>
                    <w:right w:val="none" w:sz="0" w:space="0" w:color="auto"/>
                  </w:divBdr>
                  <w:divsChild>
                    <w:div w:id="2814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298808">
      <w:bodyDiv w:val="1"/>
      <w:marLeft w:val="0"/>
      <w:marRight w:val="0"/>
      <w:marTop w:val="0"/>
      <w:marBottom w:val="0"/>
      <w:divBdr>
        <w:top w:val="none" w:sz="0" w:space="0" w:color="auto"/>
        <w:left w:val="none" w:sz="0" w:space="0" w:color="auto"/>
        <w:bottom w:val="none" w:sz="0" w:space="0" w:color="auto"/>
        <w:right w:val="none" w:sz="0" w:space="0" w:color="auto"/>
      </w:divBdr>
    </w:div>
    <w:div w:id="1936786752">
      <w:bodyDiv w:val="1"/>
      <w:marLeft w:val="0"/>
      <w:marRight w:val="0"/>
      <w:marTop w:val="0"/>
      <w:marBottom w:val="0"/>
      <w:divBdr>
        <w:top w:val="none" w:sz="0" w:space="0" w:color="auto"/>
        <w:left w:val="none" w:sz="0" w:space="0" w:color="auto"/>
        <w:bottom w:val="none" w:sz="0" w:space="0" w:color="auto"/>
        <w:right w:val="none" w:sz="0" w:space="0" w:color="auto"/>
      </w:divBdr>
      <w:divsChild>
        <w:div w:id="153374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ob.37.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Proverbs.30.17" TargetMode="External"/><Relationship Id="rId5" Type="http://schemas.openxmlformats.org/officeDocument/2006/relationships/hyperlink" Target="/Proverbs.4.23" TargetMode="External"/><Relationship Id="rId4" Type="http://schemas.openxmlformats.org/officeDocument/2006/relationships/hyperlink" Target="/Proverbs.5.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7</Pages>
  <Words>3187</Words>
  <Characters>18170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Krasner</dc:creator>
  <cp:keywords/>
  <dc:description/>
  <cp:lastModifiedBy>Shlomo Krasner</cp:lastModifiedBy>
  <cp:revision>60</cp:revision>
  <dcterms:created xsi:type="dcterms:W3CDTF">2020-05-10T01:32:00Z</dcterms:created>
  <dcterms:modified xsi:type="dcterms:W3CDTF">2020-05-14T15:31:00Z</dcterms:modified>
</cp:coreProperties>
</file>